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29" w:rsidRDefault="00F67529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F67529" w:rsidRDefault="00F67529">
      <w:pPr>
        <w:spacing w:after="1" w:line="240" w:lineRule="auto"/>
        <w:jc w:val="both"/>
        <w:outlineLvl w:val="0"/>
      </w:pPr>
    </w:p>
    <w:p w:rsidR="00F67529" w:rsidRDefault="00F67529">
      <w:pPr>
        <w:spacing w:after="1" w:line="240" w:lineRule="auto"/>
        <w:jc w:val="center"/>
        <w:outlineLvl w:val="0"/>
      </w:pPr>
      <w:r>
        <w:rPr>
          <w:rFonts w:ascii="Times New Roman" w:hAnsi="Times New Roman" w:cs="Times New Roman"/>
          <w:b/>
          <w:sz w:val="24"/>
        </w:rPr>
        <w:t>ПРАВИТЕЛЬСТВО РОССИЙСКОЙ ФЕДЕРАЦИИ</w:t>
      </w:r>
    </w:p>
    <w:p w:rsidR="00F67529" w:rsidRDefault="00F67529">
      <w:pPr>
        <w:spacing w:after="1" w:line="240" w:lineRule="auto"/>
        <w:jc w:val="center"/>
      </w:pPr>
    </w:p>
    <w:p w:rsidR="00F67529" w:rsidRDefault="00F67529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ПОСТАНОВЛЕНИЕ</w:t>
      </w:r>
    </w:p>
    <w:p w:rsidR="00F67529" w:rsidRDefault="00F67529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от 1 июня 2023 г. N 905</w:t>
      </w:r>
    </w:p>
    <w:p w:rsidR="00F67529" w:rsidRDefault="00F67529">
      <w:pPr>
        <w:spacing w:after="1" w:line="240" w:lineRule="auto"/>
        <w:jc w:val="center"/>
      </w:pPr>
    </w:p>
    <w:p w:rsidR="00F67529" w:rsidRDefault="00F67529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О ПОРЯДКЕ</w:t>
      </w:r>
    </w:p>
    <w:p w:rsidR="00F67529" w:rsidRDefault="00F67529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АТТЕСТАЦИИ СИЛ ОБЕСПЕЧЕНИЯ ТРАНСПОРТНОЙ БЕЗОПАСНОСТИ</w:t>
      </w: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соответствии со </w:t>
      </w:r>
      <w:hyperlink r:id="rId6">
        <w:r>
          <w:rPr>
            <w:rFonts w:ascii="Times New Roman" w:hAnsi="Times New Roman" w:cs="Times New Roman"/>
            <w:color w:val="0000FF"/>
            <w:sz w:val="24"/>
          </w:rPr>
          <w:t>статьей 12.1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 "О транспортной безопасности" Правительство Российской Федерации постановляет: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 Утвердить прилагаемые </w:t>
      </w:r>
      <w:hyperlink w:anchor="P31">
        <w:r>
          <w:rPr>
            <w:rFonts w:ascii="Times New Roman" w:hAnsi="Times New Roman" w:cs="Times New Roman"/>
            <w:color w:val="0000FF"/>
            <w:sz w:val="24"/>
          </w:rPr>
          <w:t>Правила</w:t>
        </w:r>
      </w:hyperlink>
      <w:r>
        <w:rPr>
          <w:rFonts w:ascii="Times New Roman" w:hAnsi="Times New Roman" w:cs="Times New Roman"/>
          <w:sz w:val="24"/>
        </w:rPr>
        <w:t xml:space="preserve"> аттестации сил обеспечения транспортной безопасности.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2. Установить, что свидетельства об аттестации сил обеспечения транспортной безопасности, выданные до дня вступления в силу настоящего постановления, продолжают свое действие после дня вступления его в силу до окончания срока действия указанных свидетельств.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3. Признать утратившими силу:</w:t>
      </w:r>
    </w:p>
    <w:p w:rsidR="00F67529" w:rsidRDefault="00F67529">
      <w:pPr>
        <w:spacing w:before="240" w:after="1" w:line="240" w:lineRule="auto"/>
        <w:ind w:firstLine="540"/>
        <w:jc w:val="both"/>
      </w:pPr>
      <w:hyperlink r:id="rId7">
        <w:r>
          <w:rPr>
            <w:rFonts w:ascii="Times New Roman" w:hAnsi="Times New Roman" w:cs="Times New Roman"/>
            <w:color w:val="0000FF"/>
            <w:sz w:val="24"/>
          </w:rPr>
          <w:t>постановление</w:t>
        </w:r>
      </w:hyperlink>
      <w:r>
        <w:rPr>
          <w:rFonts w:ascii="Times New Roman" w:hAnsi="Times New Roman" w:cs="Times New Roman"/>
          <w:sz w:val="24"/>
        </w:rPr>
        <w:t xml:space="preserve"> Правительства Российской Федерации от 26 февраля 2015 г. N 172 "О порядке аттестации сил обеспечения транспортной безопасности" (Собрание законодательства Российской Федерации, 2015, N 10, ст. 1532);</w:t>
      </w:r>
    </w:p>
    <w:p w:rsidR="00F67529" w:rsidRDefault="00F67529">
      <w:pPr>
        <w:spacing w:before="240" w:after="1" w:line="240" w:lineRule="auto"/>
        <w:ind w:firstLine="540"/>
        <w:jc w:val="both"/>
      </w:pPr>
      <w:hyperlink r:id="rId8">
        <w:proofErr w:type="gramStart"/>
        <w:r>
          <w:rPr>
            <w:rFonts w:ascii="Times New Roman" w:hAnsi="Times New Roman" w:cs="Times New Roman"/>
            <w:color w:val="0000FF"/>
            <w:sz w:val="24"/>
          </w:rPr>
          <w:t>пункт 2</w:t>
        </w:r>
      </w:hyperlink>
      <w:r>
        <w:rPr>
          <w:rFonts w:ascii="Times New Roman" w:hAnsi="Times New Roman" w:cs="Times New Roman"/>
          <w:sz w:val="24"/>
        </w:rPr>
        <w:t xml:space="preserve"> изменений, которые вносятся в акты Правительства Российской Федерации по вопросу аттестации сил обеспечения транспортной безопасности, утвержденных постановлением Правительства Российской Федерации от 8 апреля 2017 г. N 425 "О внесении изменений в некоторые акты Правительства Российской Федерации по вопросу аттестации сил обеспечения транспортной безопасности" (Собрание законодательства Российской Федерации, 2017, N 16, ст. 2420);</w:t>
      </w:r>
      <w:proofErr w:type="gramEnd"/>
    </w:p>
    <w:p w:rsidR="00F67529" w:rsidRDefault="00F67529">
      <w:pPr>
        <w:spacing w:before="240" w:after="1" w:line="240" w:lineRule="auto"/>
        <w:ind w:firstLine="540"/>
        <w:jc w:val="both"/>
      </w:pPr>
      <w:hyperlink r:id="rId9">
        <w:r>
          <w:rPr>
            <w:rFonts w:ascii="Times New Roman" w:hAnsi="Times New Roman" w:cs="Times New Roman"/>
            <w:color w:val="0000FF"/>
            <w:sz w:val="24"/>
          </w:rPr>
          <w:t>пункт 2</w:t>
        </w:r>
      </w:hyperlink>
      <w:r>
        <w:rPr>
          <w:rFonts w:ascii="Times New Roman" w:hAnsi="Times New Roman" w:cs="Times New Roman"/>
          <w:sz w:val="24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10 октября 2020 г. N 1652 "О внесении изменений в некоторые акты Правительства Российской Федерации" (Собрание законодательства Российской Федерации, 2020, N 42, ст. 6617).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4. Настоящее постановление вступает в силу с 1 сентября 2023 г. и действует до 1 сентября 2029 г.</w:t>
      </w: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Председатель Правительства</w:t>
      </w:r>
    </w:p>
    <w:p w:rsidR="00F67529" w:rsidRDefault="00F67529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Российской Федерации</w:t>
      </w:r>
    </w:p>
    <w:p w:rsidR="00F67529" w:rsidRDefault="00F67529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М.МИШУСТИН</w:t>
      </w: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right"/>
        <w:outlineLvl w:val="0"/>
      </w:pPr>
      <w:r>
        <w:rPr>
          <w:rFonts w:ascii="Times New Roman" w:hAnsi="Times New Roman" w:cs="Times New Roman"/>
          <w:sz w:val="24"/>
        </w:rPr>
        <w:t>Утверждены</w:t>
      </w:r>
    </w:p>
    <w:p w:rsidR="00F67529" w:rsidRDefault="00F67529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постановлением Правительства</w:t>
      </w:r>
    </w:p>
    <w:p w:rsidR="00F67529" w:rsidRDefault="00F67529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Российской Федерации</w:t>
      </w:r>
    </w:p>
    <w:p w:rsidR="00F67529" w:rsidRDefault="00F67529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lastRenderedPageBreak/>
        <w:t>от 1 июня 2023 г. N 905</w:t>
      </w: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center"/>
      </w:pPr>
      <w:bookmarkStart w:id="0" w:name="P31"/>
      <w:bookmarkEnd w:id="0"/>
      <w:r>
        <w:rPr>
          <w:rFonts w:ascii="Times New Roman" w:hAnsi="Times New Roman" w:cs="Times New Roman"/>
          <w:b/>
          <w:sz w:val="24"/>
        </w:rPr>
        <w:t>ПРАВИЛА АТТЕСТАЦИИ СИЛ ОБЕСПЕЧЕНИЯ ТРАНСПОРТНОЙ БЕЗОПАСНОСТИ</w:t>
      </w: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</w:rPr>
        <w:t>Настоящие Правила устанавливают порядок проведения аттестации сил обеспечения транспортной безопасности и персонала специализированных организаций в области обеспечения транспортной безопасности, непосредственно осуществляющих оценку уязвимости объектов транспортной инфраструктуры и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Федерации, а также судов ледокольного флота, используемых для проводки по морским путям</w:t>
      </w:r>
      <w:proofErr w:type="gramEnd"/>
      <w:r>
        <w:rPr>
          <w:rFonts w:ascii="Times New Roman" w:hAnsi="Times New Roman" w:cs="Times New Roman"/>
          <w:sz w:val="24"/>
        </w:rPr>
        <w:t xml:space="preserve"> (далее соответственно - порядок, аттестация, аттестуемые лица), и порядок привлечения аттестующих организаций в целях аттестации.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 Понятия, используемые в настоящих Правилах, применяются в значениях, установленных Федеральным </w:t>
      </w:r>
      <w:hyperlink r:id="rId10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"О транспортной безопасности" (далее - Федеральный закон).</w:t>
      </w:r>
    </w:p>
    <w:p w:rsidR="00F67529" w:rsidRDefault="00F67529">
      <w:pPr>
        <w:spacing w:before="240" w:after="1" w:line="240" w:lineRule="auto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Обработка персональных данных отдельных категорий лиц, принимаемых на работу, непосредственно связанную с обеспечением транспортной безопасности, или выполняющих такую работу, в целях проверки субъектом транспортной инфраструктуры, предусмотренной </w:t>
      </w:r>
      <w:hyperlink r:id="rId11">
        <w:r>
          <w:rPr>
            <w:rFonts w:ascii="Times New Roman" w:hAnsi="Times New Roman" w:cs="Times New Roman"/>
            <w:color w:val="0000FF"/>
            <w:sz w:val="24"/>
          </w:rPr>
          <w:t>частью 1.1 статьи 10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закона, указанных в </w:t>
      </w:r>
      <w:hyperlink r:id="rId12">
        <w:r>
          <w:rPr>
            <w:rFonts w:ascii="Times New Roman" w:hAnsi="Times New Roman" w:cs="Times New Roman"/>
            <w:color w:val="0000FF"/>
            <w:sz w:val="24"/>
          </w:rPr>
          <w:t>пунктах 1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r:id="rId13">
        <w:r>
          <w:rPr>
            <w:rFonts w:ascii="Times New Roman" w:hAnsi="Times New Roman" w:cs="Times New Roman"/>
            <w:color w:val="0000FF"/>
            <w:sz w:val="24"/>
          </w:rPr>
          <w:t>6</w:t>
        </w:r>
      </w:hyperlink>
      <w:r>
        <w:rPr>
          <w:rFonts w:ascii="Times New Roman" w:hAnsi="Times New Roman" w:cs="Times New Roman"/>
          <w:sz w:val="24"/>
        </w:rPr>
        <w:t xml:space="preserve"> и </w:t>
      </w:r>
      <w:hyperlink r:id="rId14">
        <w:r>
          <w:rPr>
            <w:rFonts w:ascii="Times New Roman" w:hAnsi="Times New Roman" w:cs="Times New Roman"/>
            <w:color w:val="0000FF"/>
            <w:sz w:val="24"/>
          </w:rPr>
          <w:t>9 части 1 статьи 10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 сведений (далее - обработка персональных данных) осуществляется уполномоченными компетентными органами в области обеспечения транспортной безопасности и</w:t>
      </w:r>
      <w:proofErr w:type="gramEnd"/>
      <w:r>
        <w:rPr>
          <w:rFonts w:ascii="Times New Roman" w:hAnsi="Times New Roman" w:cs="Times New Roman"/>
          <w:sz w:val="24"/>
        </w:rPr>
        <w:t xml:space="preserve"> находящимися в их ведении организациями (далее - орган аттестации), а также аттестующими организациями на основании договора с учетом особенностей, установленных настоящими Правилами.</w:t>
      </w:r>
    </w:p>
    <w:p w:rsidR="00F67529" w:rsidRDefault="00F67529">
      <w:pPr>
        <w:spacing w:before="240" w:after="1" w:line="240" w:lineRule="auto"/>
        <w:ind w:firstLine="540"/>
        <w:jc w:val="both"/>
      </w:pPr>
      <w:bookmarkStart w:id="1" w:name="P36"/>
      <w:bookmarkEnd w:id="1"/>
      <w:r>
        <w:rPr>
          <w:rFonts w:ascii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>Аттестация проводится с периодичностью один раз в 5 лет органами аттестации и заключается в установлении соответствия знаний, умений и навыков аттестуемых лиц, личностных (психофизиологических) качеств и уровня физической подготовки отдельных категорий аттестуемых лиц требованиям законодательства Российской Федерации о транспортной безопасности в целях принятия субъектом транспортной инфраструктуры решения о допуске (невозможности допуска) аттестуемых лиц к выполнению работы, непосредственно связанной с обеспечением</w:t>
      </w:r>
      <w:proofErr w:type="gramEnd"/>
      <w:r>
        <w:rPr>
          <w:rFonts w:ascii="Times New Roman" w:hAnsi="Times New Roman" w:cs="Times New Roman"/>
          <w:sz w:val="24"/>
        </w:rPr>
        <w:t xml:space="preserve"> транспортной безопасности, либо об отстранении от выполнения такой работы.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Отдельные категории сил обеспечения транспортной безопасности, в отношении которых осуществляется проверка соответствия личностных (психофизиологических) качеств и уровня физической подготовки требованиям законодательства Российской Федерации о транспортной безопасности, определяются по перечню согласно </w:t>
      </w:r>
      <w:hyperlink w:anchor="P175">
        <w:r>
          <w:rPr>
            <w:rFonts w:ascii="Times New Roman" w:hAnsi="Times New Roman" w:cs="Times New Roman"/>
            <w:color w:val="0000FF"/>
            <w:sz w:val="24"/>
          </w:rPr>
          <w:t>приложению N 1</w:t>
        </w:r>
      </w:hyperlink>
      <w:r>
        <w:rPr>
          <w:rFonts w:ascii="Times New Roman" w:hAnsi="Times New Roman" w:cs="Times New Roman"/>
          <w:sz w:val="24"/>
        </w:rPr>
        <w:t xml:space="preserve"> к настоящим Правилам.</w:t>
      </w:r>
    </w:p>
    <w:p w:rsidR="00F67529" w:rsidRDefault="00F67529">
      <w:pPr>
        <w:spacing w:before="240" w:after="1" w:line="240" w:lineRule="auto"/>
        <w:ind w:firstLine="540"/>
        <w:jc w:val="both"/>
      </w:pPr>
      <w:bookmarkStart w:id="2" w:name="P38"/>
      <w:bookmarkEnd w:id="2"/>
      <w:r>
        <w:rPr>
          <w:rFonts w:ascii="Times New Roman" w:hAnsi="Times New Roman" w:cs="Times New Roman"/>
          <w:sz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</w:rPr>
        <w:t>Заявление и документы в целях аттестации подаются субъектом транспортной инфраструктуры, подразделением транспортной безопасности, организацией, претендующей на аккредитацию в качестве подразделения транспортной безопасности, специализированной организацией в области обеспечения транспортной безопасности, организацией, претендующей на аккредитацию для проведения оценки уязвимости объектов транспортной инфраструктуры и транспортных средств либо аттестуемым лицом (далее - заявители) в орган аттестации в электронной форме с использованием федеральной государственной информационной системы</w:t>
      </w:r>
      <w:proofErr w:type="gramEnd"/>
      <w:r>
        <w:rPr>
          <w:rFonts w:ascii="Times New Roman" w:hAnsi="Times New Roman" w:cs="Times New Roman"/>
          <w:sz w:val="24"/>
        </w:rPr>
        <w:t xml:space="preserve"> "Единый портал государственных и муниципальных услуг (функций)" (далее - единый портал).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В целях аттестации органы аттестации имеют право привлекать аттестующие организации.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Основаниями для привлечения органами аттестации аттестующих организаций являются: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выполнение функций органа аттестации;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недостаточная обеспеченность органа аттестации помещениями, техническими средствами и вспомогательным оборудованием, кадровым составом с уровнем квалификации и опытом работы, необходимыми для проведения проверки в целях аттестации в порядке и сроки, которые установлены настоящими Правилами.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Решение о необходимости привлечения аттестующей организации при поступлении заявления и документов в целях аттестации от заявителя принимается органом аттестации в течение 2 рабочих дней со дня их регистрации (поступления) и размещается на официальном сайте органа аттестации в информационно-телекоммуникационной сети "Интернет".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решении о необходимости привлечения аттестующих </w:t>
      </w:r>
      <w:proofErr w:type="gramStart"/>
      <w:r>
        <w:rPr>
          <w:rFonts w:ascii="Times New Roman" w:hAnsi="Times New Roman" w:cs="Times New Roman"/>
          <w:sz w:val="24"/>
        </w:rPr>
        <w:t>организаций</w:t>
      </w:r>
      <w:proofErr w:type="gramEnd"/>
      <w:r>
        <w:rPr>
          <w:rFonts w:ascii="Times New Roman" w:hAnsi="Times New Roman" w:cs="Times New Roman"/>
          <w:sz w:val="24"/>
        </w:rPr>
        <w:t xml:space="preserve"> в том числе указываются основание и цель привлечения (проведение проверок в целях аттестации, обработка персональных данных либо проведение проверок в целях аттестации и обработка персональных данных).</w:t>
      </w:r>
    </w:p>
    <w:p w:rsidR="00F67529" w:rsidRDefault="00F67529">
      <w:pPr>
        <w:spacing w:before="240" w:after="1" w:line="240" w:lineRule="auto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Привлекаемая органом аттестации для проведения проверок в целях аттестации, предусмотренных </w:t>
      </w:r>
      <w:hyperlink w:anchor="P100">
        <w:r>
          <w:rPr>
            <w:rFonts w:ascii="Times New Roman" w:hAnsi="Times New Roman" w:cs="Times New Roman"/>
            <w:color w:val="0000FF"/>
            <w:sz w:val="24"/>
          </w:rPr>
          <w:t>пунктами 30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w:anchor="P116">
        <w:r>
          <w:rPr>
            <w:rFonts w:ascii="Times New Roman" w:hAnsi="Times New Roman" w:cs="Times New Roman"/>
            <w:color w:val="0000FF"/>
            <w:sz w:val="24"/>
          </w:rPr>
          <w:t>34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 (далее - проверки), и (или) для обработки персональных данных аттестующая организация определяется заявителями из числа аккредитованных организаций, включенных в реестр аттестующих организаций, формирование и ведение которого осуществляются органом аттестации в порядке, установленном Правительством Российской Федерации в соответствии с </w:t>
      </w:r>
      <w:hyperlink r:id="rId15">
        <w:r>
          <w:rPr>
            <w:rFonts w:ascii="Times New Roman" w:hAnsi="Times New Roman" w:cs="Times New Roman"/>
            <w:color w:val="0000FF"/>
            <w:sz w:val="24"/>
          </w:rPr>
          <w:t>частью 10 статьи 12.1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 (далее - реестр</w:t>
      </w:r>
      <w:proofErr w:type="gramEnd"/>
      <w:r>
        <w:rPr>
          <w:rFonts w:ascii="Times New Roman" w:hAnsi="Times New Roman" w:cs="Times New Roman"/>
          <w:sz w:val="24"/>
        </w:rPr>
        <w:t xml:space="preserve"> аттестующих организаций).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5. Аттестация проводится в отношении лиц, не имеющих ограничений на выполнение работ, непосредственно связанных с обеспечением транспортной безопасности, установленных </w:t>
      </w:r>
      <w:hyperlink r:id="rId16">
        <w:r>
          <w:rPr>
            <w:rFonts w:ascii="Times New Roman" w:hAnsi="Times New Roman" w:cs="Times New Roman"/>
            <w:color w:val="0000FF"/>
            <w:sz w:val="24"/>
          </w:rPr>
          <w:t>пунктами 1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r:id="rId17">
        <w:r>
          <w:rPr>
            <w:rFonts w:ascii="Times New Roman" w:hAnsi="Times New Roman" w:cs="Times New Roman"/>
            <w:color w:val="0000FF"/>
            <w:sz w:val="24"/>
          </w:rPr>
          <w:t>6</w:t>
        </w:r>
      </w:hyperlink>
      <w:r>
        <w:rPr>
          <w:rFonts w:ascii="Times New Roman" w:hAnsi="Times New Roman" w:cs="Times New Roman"/>
          <w:sz w:val="24"/>
        </w:rPr>
        <w:t xml:space="preserve"> и </w:t>
      </w:r>
      <w:hyperlink r:id="rId18">
        <w:r>
          <w:rPr>
            <w:rFonts w:ascii="Times New Roman" w:hAnsi="Times New Roman" w:cs="Times New Roman"/>
            <w:color w:val="0000FF"/>
            <w:sz w:val="24"/>
          </w:rPr>
          <w:t>9 части 1 статьи 10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закона.</w:t>
      </w:r>
    </w:p>
    <w:p w:rsidR="00F67529" w:rsidRDefault="00F67529">
      <w:pPr>
        <w:spacing w:before="240" w:after="1" w:line="240" w:lineRule="auto"/>
        <w:ind w:firstLine="540"/>
        <w:jc w:val="both"/>
      </w:pPr>
      <w:bookmarkStart w:id="3" w:name="P47"/>
      <w:bookmarkEnd w:id="3"/>
      <w:r>
        <w:rPr>
          <w:rFonts w:ascii="Times New Roman" w:hAnsi="Times New Roman" w:cs="Times New Roman"/>
          <w:sz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</w:rPr>
        <w:t>Субъект транспортной инфраструктуры, подразделение транспортной безопасности, организация, претендующая на аккредитацию в качестве подразделения транспортной безопасности, специализированная организация в области обеспечения транспортной безопасности, организация, претендующая на аккредитацию для проведения оценки уязвимости объектов транспортной инфраструктуры и транспортных средств, в целях аттестации посредством единого портала подают в орган аттестации заявление в отношении аттестуемого лица, подписанное усиленной квалифицированной электронной подписью, а также иные документы</w:t>
      </w:r>
      <w:proofErr w:type="gramEnd"/>
      <w:r>
        <w:rPr>
          <w:rFonts w:ascii="Times New Roman" w:hAnsi="Times New Roman" w:cs="Times New Roman"/>
          <w:sz w:val="24"/>
        </w:rPr>
        <w:t xml:space="preserve">, перечень и </w:t>
      </w:r>
      <w:proofErr w:type="gramStart"/>
      <w:r>
        <w:rPr>
          <w:rFonts w:ascii="Times New Roman" w:hAnsi="Times New Roman" w:cs="Times New Roman"/>
          <w:sz w:val="24"/>
        </w:rPr>
        <w:t>форма</w:t>
      </w:r>
      <w:proofErr w:type="gramEnd"/>
      <w:r>
        <w:rPr>
          <w:rFonts w:ascii="Times New Roman" w:hAnsi="Times New Roman" w:cs="Times New Roman"/>
          <w:sz w:val="24"/>
        </w:rPr>
        <w:t xml:space="preserve"> которых установлены в </w:t>
      </w:r>
      <w:hyperlink w:anchor="P212">
        <w:r>
          <w:rPr>
            <w:rFonts w:ascii="Times New Roman" w:hAnsi="Times New Roman" w:cs="Times New Roman"/>
            <w:color w:val="0000FF"/>
            <w:sz w:val="24"/>
          </w:rPr>
          <w:t>приложениях N 2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w:anchor="P333">
        <w:r>
          <w:rPr>
            <w:rFonts w:ascii="Times New Roman" w:hAnsi="Times New Roman" w:cs="Times New Roman"/>
            <w:color w:val="0000FF"/>
            <w:sz w:val="24"/>
          </w:rPr>
          <w:t>4</w:t>
        </w:r>
      </w:hyperlink>
      <w:r>
        <w:rPr>
          <w:rFonts w:ascii="Times New Roman" w:hAnsi="Times New Roman" w:cs="Times New Roman"/>
          <w:sz w:val="24"/>
        </w:rPr>
        <w:t xml:space="preserve"> к настоящим Правилам.</w:t>
      </w:r>
    </w:p>
    <w:p w:rsidR="00F67529" w:rsidRDefault="00F67529">
      <w:pPr>
        <w:spacing w:before="240" w:after="1" w:line="240" w:lineRule="auto"/>
        <w:ind w:firstLine="540"/>
        <w:jc w:val="both"/>
      </w:pPr>
      <w:bookmarkStart w:id="4" w:name="P48"/>
      <w:bookmarkEnd w:id="4"/>
      <w:r>
        <w:rPr>
          <w:rFonts w:ascii="Times New Roman" w:hAnsi="Times New Roman" w:cs="Times New Roman"/>
          <w:sz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</w:rPr>
        <w:t xml:space="preserve">Аттестуемое лицо в целях аттестации подает посредством единого портала в орган аттестации заявление, подписанное усиленной неквалифицированной электронной подписью физического лица,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порядке, а </w:t>
      </w:r>
      <w:r>
        <w:rPr>
          <w:rFonts w:ascii="Times New Roman" w:hAnsi="Times New Roman" w:cs="Times New Roman"/>
          <w:sz w:val="24"/>
        </w:rPr>
        <w:lastRenderedPageBreak/>
        <w:t>также иные документы</w:t>
      </w:r>
      <w:proofErr w:type="gramEnd"/>
      <w:r>
        <w:rPr>
          <w:rFonts w:ascii="Times New Roman" w:hAnsi="Times New Roman" w:cs="Times New Roman"/>
          <w:sz w:val="24"/>
        </w:rPr>
        <w:t xml:space="preserve">, перечень и </w:t>
      </w:r>
      <w:proofErr w:type="gramStart"/>
      <w:r>
        <w:rPr>
          <w:rFonts w:ascii="Times New Roman" w:hAnsi="Times New Roman" w:cs="Times New Roman"/>
          <w:sz w:val="24"/>
        </w:rPr>
        <w:t>форма</w:t>
      </w:r>
      <w:proofErr w:type="gramEnd"/>
      <w:r>
        <w:rPr>
          <w:rFonts w:ascii="Times New Roman" w:hAnsi="Times New Roman" w:cs="Times New Roman"/>
          <w:sz w:val="24"/>
        </w:rPr>
        <w:t xml:space="preserve"> которых установлены в </w:t>
      </w:r>
      <w:hyperlink w:anchor="P212">
        <w:r>
          <w:rPr>
            <w:rFonts w:ascii="Times New Roman" w:hAnsi="Times New Roman" w:cs="Times New Roman"/>
            <w:color w:val="0000FF"/>
            <w:sz w:val="24"/>
          </w:rPr>
          <w:t>приложениях N 2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w:anchor="P333">
        <w:r>
          <w:rPr>
            <w:rFonts w:ascii="Times New Roman" w:hAnsi="Times New Roman" w:cs="Times New Roman"/>
            <w:color w:val="0000FF"/>
            <w:sz w:val="24"/>
          </w:rPr>
          <w:t>4</w:t>
        </w:r>
      </w:hyperlink>
      <w:r>
        <w:rPr>
          <w:rFonts w:ascii="Times New Roman" w:hAnsi="Times New Roman" w:cs="Times New Roman"/>
          <w:sz w:val="24"/>
        </w:rPr>
        <w:t xml:space="preserve"> к настоящим Правилам.</w:t>
      </w:r>
    </w:p>
    <w:p w:rsidR="00F67529" w:rsidRDefault="00F67529">
      <w:pPr>
        <w:spacing w:before="240" w:after="1" w:line="240" w:lineRule="auto"/>
        <w:ind w:firstLine="540"/>
        <w:jc w:val="both"/>
      </w:pPr>
      <w:bookmarkStart w:id="5" w:name="P49"/>
      <w:bookmarkEnd w:id="5"/>
      <w:r>
        <w:rPr>
          <w:rFonts w:ascii="Times New Roman" w:hAnsi="Times New Roman" w:cs="Times New Roman"/>
          <w:sz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</w:rPr>
        <w:t xml:space="preserve">В случае принятия органом аттестации решения о необходимости привлечения аттестующей организации заявитель в целях аттестации также представляет в орган аттестации копию (копии) договоров, предусмотренных </w:t>
      </w:r>
      <w:hyperlink r:id="rId19">
        <w:r>
          <w:rPr>
            <w:rFonts w:ascii="Times New Roman" w:hAnsi="Times New Roman" w:cs="Times New Roman"/>
            <w:color w:val="0000FF"/>
            <w:sz w:val="24"/>
          </w:rPr>
          <w:t>частью 8 статьи 12.1</w:t>
        </w:r>
      </w:hyperlink>
      <w:r>
        <w:rPr>
          <w:rFonts w:ascii="Times New Roman" w:hAnsi="Times New Roman" w:cs="Times New Roman"/>
          <w:sz w:val="24"/>
        </w:rPr>
        <w:t xml:space="preserve"> и </w:t>
      </w:r>
      <w:hyperlink r:id="rId20">
        <w:r>
          <w:rPr>
            <w:rFonts w:ascii="Times New Roman" w:hAnsi="Times New Roman" w:cs="Times New Roman"/>
            <w:color w:val="0000FF"/>
            <w:sz w:val="24"/>
          </w:rPr>
          <w:t>частью 1.2 статьи 10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закона, с аттестующей организацией из числа привлеченных органом аттестации аттестующих организаций в соответствии с решением, размещенным на официальном сайте органа аттестации в информационно-телекоммуникационной сети "Интернет", включенных</w:t>
      </w:r>
      <w:proofErr w:type="gramEnd"/>
      <w:r>
        <w:rPr>
          <w:rFonts w:ascii="Times New Roman" w:hAnsi="Times New Roman" w:cs="Times New Roman"/>
          <w:sz w:val="24"/>
        </w:rPr>
        <w:t xml:space="preserve"> в реестр аттестующих организаций.</w:t>
      </w:r>
    </w:p>
    <w:p w:rsidR="00F67529" w:rsidRDefault="00F67529">
      <w:pPr>
        <w:spacing w:before="240" w:after="1" w:line="240" w:lineRule="auto"/>
        <w:ind w:firstLine="540"/>
        <w:jc w:val="both"/>
      </w:pPr>
      <w:bookmarkStart w:id="6" w:name="P50"/>
      <w:bookmarkEnd w:id="6"/>
      <w:r>
        <w:rPr>
          <w:rFonts w:ascii="Times New Roman" w:hAnsi="Times New Roman" w:cs="Times New Roman"/>
          <w:sz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</w:rPr>
        <w:t xml:space="preserve">К заявлениям, указанным в </w:t>
      </w:r>
      <w:hyperlink w:anchor="P47">
        <w:r>
          <w:rPr>
            <w:rFonts w:ascii="Times New Roman" w:hAnsi="Times New Roman" w:cs="Times New Roman"/>
            <w:color w:val="0000FF"/>
            <w:sz w:val="24"/>
          </w:rPr>
          <w:t>пунктах 6</w:t>
        </w:r>
      </w:hyperlink>
      <w:r>
        <w:rPr>
          <w:rFonts w:ascii="Times New Roman" w:hAnsi="Times New Roman" w:cs="Times New Roman"/>
          <w:sz w:val="24"/>
        </w:rPr>
        <w:t xml:space="preserve"> и </w:t>
      </w:r>
      <w:hyperlink w:anchor="P48">
        <w:r>
          <w:rPr>
            <w:rFonts w:ascii="Times New Roman" w:hAnsi="Times New Roman" w:cs="Times New Roman"/>
            <w:color w:val="0000FF"/>
            <w:sz w:val="24"/>
          </w:rPr>
          <w:t>7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Правил, в отношении лица, которому в соответствии с настоящими Правилами свидетельство об аттестации сил обеспечения транспортной безопасности (далее - свидетельство об аттестации) было выдано не ранее 60 дней до дня представления заявления, заявитель вправе не прилагать документы, предусмотренные </w:t>
      </w:r>
      <w:hyperlink w:anchor="P212">
        <w:r>
          <w:rPr>
            <w:rFonts w:ascii="Times New Roman" w:hAnsi="Times New Roman" w:cs="Times New Roman"/>
            <w:color w:val="0000FF"/>
            <w:sz w:val="24"/>
          </w:rPr>
          <w:t>приложениями N 2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w:anchor="P333">
        <w:r>
          <w:rPr>
            <w:rFonts w:ascii="Times New Roman" w:hAnsi="Times New Roman" w:cs="Times New Roman"/>
            <w:color w:val="0000FF"/>
            <w:sz w:val="24"/>
          </w:rPr>
          <w:t>4</w:t>
        </w:r>
      </w:hyperlink>
      <w:r>
        <w:rPr>
          <w:rFonts w:ascii="Times New Roman" w:hAnsi="Times New Roman" w:cs="Times New Roman"/>
          <w:sz w:val="24"/>
        </w:rPr>
        <w:t xml:space="preserve"> к настоящим Правилам, подтверждающие отсутствие ограничений, предусмотренных </w:t>
      </w:r>
      <w:hyperlink r:id="rId21">
        <w:r>
          <w:rPr>
            <w:rFonts w:ascii="Times New Roman" w:hAnsi="Times New Roman" w:cs="Times New Roman"/>
            <w:color w:val="0000FF"/>
            <w:sz w:val="24"/>
          </w:rPr>
          <w:t>пунктами 1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r:id="rId22">
        <w:r>
          <w:rPr>
            <w:rFonts w:ascii="Times New Roman" w:hAnsi="Times New Roman" w:cs="Times New Roman"/>
            <w:color w:val="0000FF"/>
            <w:sz w:val="24"/>
          </w:rPr>
          <w:t>6</w:t>
        </w:r>
        <w:proofErr w:type="gramEnd"/>
      </w:hyperlink>
      <w:r>
        <w:rPr>
          <w:rFonts w:ascii="Times New Roman" w:hAnsi="Times New Roman" w:cs="Times New Roman"/>
          <w:sz w:val="24"/>
        </w:rPr>
        <w:t xml:space="preserve"> и </w:t>
      </w:r>
      <w:hyperlink r:id="rId23">
        <w:r>
          <w:rPr>
            <w:rFonts w:ascii="Times New Roman" w:hAnsi="Times New Roman" w:cs="Times New Roman"/>
            <w:color w:val="0000FF"/>
            <w:sz w:val="24"/>
          </w:rPr>
          <w:t>9 части 1 статьи 10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При этом заявитель указывает в заявлении сведения о записи в реестре выданных свидетельств об аттестации сил обеспечения транспортной безопасности.</w:t>
      </w:r>
    </w:p>
    <w:p w:rsidR="00F67529" w:rsidRDefault="00F67529">
      <w:pPr>
        <w:spacing w:before="240" w:after="1" w:line="240" w:lineRule="auto"/>
        <w:ind w:firstLine="540"/>
        <w:jc w:val="both"/>
      </w:pPr>
      <w:bookmarkStart w:id="7" w:name="P52"/>
      <w:bookmarkEnd w:id="7"/>
      <w:r>
        <w:rPr>
          <w:rFonts w:ascii="Times New Roman" w:hAnsi="Times New Roman" w:cs="Times New Roman"/>
          <w:sz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</w:rPr>
        <w:t xml:space="preserve">В случае, предусмотренном </w:t>
      </w:r>
      <w:hyperlink w:anchor="P50">
        <w:r>
          <w:rPr>
            <w:rFonts w:ascii="Times New Roman" w:hAnsi="Times New Roman" w:cs="Times New Roman"/>
            <w:color w:val="0000FF"/>
            <w:sz w:val="24"/>
          </w:rPr>
          <w:t>пунктом 9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Правил, подтверждением ранее выданных (полученных) в соответствии с </w:t>
      </w:r>
      <w:hyperlink w:anchor="P47">
        <w:r>
          <w:rPr>
            <w:rFonts w:ascii="Times New Roman" w:hAnsi="Times New Roman" w:cs="Times New Roman"/>
            <w:color w:val="0000FF"/>
            <w:sz w:val="24"/>
          </w:rPr>
          <w:t>пунктами 6</w:t>
        </w:r>
      </w:hyperlink>
      <w:r>
        <w:rPr>
          <w:rFonts w:ascii="Times New Roman" w:hAnsi="Times New Roman" w:cs="Times New Roman"/>
          <w:sz w:val="24"/>
        </w:rPr>
        <w:t xml:space="preserve"> и </w:t>
      </w:r>
      <w:hyperlink w:anchor="P48">
        <w:r>
          <w:rPr>
            <w:rFonts w:ascii="Times New Roman" w:hAnsi="Times New Roman" w:cs="Times New Roman"/>
            <w:color w:val="0000FF"/>
            <w:sz w:val="24"/>
          </w:rPr>
          <w:t>7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 документов, подтверждающих отсутствие ограничений у аттестуемых лиц, предусмотренных </w:t>
      </w:r>
      <w:hyperlink r:id="rId24">
        <w:r>
          <w:rPr>
            <w:rFonts w:ascii="Times New Roman" w:hAnsi="Times New Roman" w:cs="Times New Roman"/>
            <w:color w:val="0000FF"/>
            <w:sz w:val="24"/>
          </w:rPr>
          <w:t>пунктами 1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r:id="rId25">
        <w:r>
          <w:rPr>
            <w:rFonts w:ascii="Times New Roman" w:hAnsi="Times New Roman" w:cs="Times New Roman"/>
            <w:color w:val="0000FF"/>
            <w:sz w:val="24"/>
          </w:rPr>
          <w:t>6</w:t>
        </w:r>
      </w:hyperlink>
      <w:r>
        <w:rPr>
          <w:rFonts w:ascii="Times New Roman" w:hAnsi="Times New Roman" w:cs="Times New Roman"/>
          <w:sz w:val="24"/>
        </w:rPr>
        <w:t xml:space="preserve"> и </w:t>
      </w:r>
      <w:hyperlink r:id="rId26">
        <w:r>
          <w:rPr>
            <w:rFonts w:ascii="Times New Roman" w:hAnsi="Times New Roman" w:cs="Times New Roman"/>
            <w:color w:val="0000FF"/>
            <w:sz w:val="24"/>
          </w:rPr>
          <w:t>9 части 1 статьи 10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закона, является информация, полученная путем межведомственного информационного взаимодействия с использованием единой государственной информационной системы обеспечения транспортной безопасности (далее - информационная система) и единой</w:t>
      </w:r>
      <w:proofErr w:type="gramEnd"/>
      <w:r>
        <w:rPr>
          <w:rFonts w:ascii="Times New Roman" w:hAnsi="Times New Roman" w:cs="Times New Roman"/>
          <w:sz w:val="24"/>
        </w:rPr>
        <w:t xml:space="preserve"> системы межведомственного электронного взаимодействия.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11. </w:t>
      </w:r>
      <w:proofErr w:type="gramStart"/>
      <w:r>
        <w:rPr>
          <w:rFonts w:ascii="Times New Roman" w:hAnsi="Times New Roman" w:cs="Times New Roman"/>
          <w:sz w:val="24"/>
        </w:rPr>
        <w:t xml:space="preserve">Для возможности представления заявления и документов, указанных в </w:t>
      </w:r>
      <w:hyperlink w:anchor="P47">
        <w:r>
          <w:rPr>
            <w:rFonts w:ascii="Times New Roman" w:hAnsi="Times New Roman" w:cs="Times New Roman"/>
            <w:color w:val="0000FF"/>
            <w:sz w:val="24"/>
          </w:rPr>
          <w:t>пунктах 6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w:anchor="P48">
        <w:r>
          <w:rPr>
            <w:rFonts w:ascii="Times New Roman" w:hAnsi="Times New Roman" w:cs="Times New Roman"/>
            <w:color w:val="0000FF"/>
            <w:sz w:val="24"/>
          </w:rPr>
          <w:t>7</w:t>
        </w:r>
      </w:hyperlink>
      <w:r>
        <w:rPr>
          <w:rFonts w:ascii="Times New Roman" w:hAnsi="Times New Roman" w:cs="Times New Roman"/>
          <w:sz w:val="24"/>
        </w:rPr>
        <w:t xml:space="preserve"> и </w:t>
      </w:r>
      <w:hyperlink w:anchor="P50">
        <w:r>
          <w:rPr>
            <w:rFonts w:ascii="Times New Roman" w:hAnsi="Times New Roman" w:cs="Times New Roman"/>
            <w:color w:val="0000FF"/>
            <w:sz w:val="24"/>
          </w:rPr>
          <w:t>9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Правил, с использованием единого портала заявители должны завершить прохождение процедуры регистрации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proofErr w:type="gramEnd"/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12. Допускается представление заявления и прилагаемых документов в орган аттестации заявителями на бумажном носителе.</w:t>
      </w:r>
    </w:p>
    <w:p w:rsidR="00F67529" w:rsidRDefault="00F67529">
      <w:pPr>
        <w:spacing w:before="240" w:after="1" w:line="240" w:lineRule="auto"/>
        <w:ind w:firstLine="540"/>
        <w:jc w:val="both"/>
      </w:pPr>
      <w:bookmarkStart w:id="8" w:name="P55"/>
      <w:bookmarkEnd w:id="8"/>
      <w:r>
        <w:rPr>
          <w:rFonts w:ascii="Times New Roman" w:hAnsi="Times New Roman" w:cs="Times New Roman"/>
          <w:sz w:val="24"/>
        </w:rPr>
        <w:t xml:space="preserve">13. Орган аттестации в течение 5 рабочих дней со дня регистрации документов, предусмотренных </w:t>
      </w:r>
      <w:hyperlink w:anchor="P47">
        <w:r>
          <w:rPr>
            <w:rFonts w:ascii="Times New Roman" w:hAnsi="Times New Roman" w:cs="Times New Roman"/>
            <w:color w:val="0000FF"/>
            <w:sz w:val="24"/>
          </w:rPr>
          <w:t>пунктами 6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w:anchor="P49">
        <w:r>
          <w:rPr>
            <w:rFonts w:ascii="Times New Roman" w:hAnsi="Times New Roman" w:cs="Times New Roman"/>
            <w:color w:val="0000FF"/>
            <w:sz w:val="24"/>
          </w:rPr>
          <w:t>8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Правил, осуществляет их сверку (наличие документов), а также проверку содержащихся в представленных документах сведений (информации), подтверждающих отсутствие ограничений, предусмотренных </w:t>
      </w:r>
      <w:hyperlink r:id="rId27">
        <w:r>
          <w:rPr>
            <w:rFonts w:ascii="Times New Roman" w:hAnsi="Times New Roman" w:cs="Times New Roman"/>
            <w:color w:val="0000FF"/>
            <w:sz w:val="24"/>
          </w:rPr>
          <w:t>пунктами 1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r:id="rId28">
        <w:r>
          <w:rPr>
            <w:rFonts w:ascii="Times New Roman" w:hAnsi="Times New Roman" w:cs="Times New Roman"/>
            <w:color w:val="0000FF"/>
            <w:sz w:val="24"/>
          </w:rPr>
          <w:t>6</w:t>
        </w:r>
      </w:hyperlink>
      <w:r>
        <w:rPr>
          <w:rFonts w:ascii="Times New Roman" w:hAnsi="Times New Roman" w:cs="Times New Roman"/>
          <w:sz w:val="24"/>
        </w:rPr>
        <w:t xml:space="preserve"> и </w:t>
      </w:r>
      <w:hyperlink r:id="rId29">
        <w:r>
          <w:rPr>
            <w:rFonts w:ascii="Times New Roman" w:hAnsi="Times New Roman" w:cs="Times New Roman"/>
            <w:color w:val="0000FF"/>
            <w:sz w:val="24"/>
          </w:rPr>
          <w:t>9 части 1 статьи 10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По результатам сверки (наличия документов) и проверки содержащихся в них сведений принимается решение об их соответствии или несоответствии, оформленное в электронной форме, которое подписывается усиленной квалифицированной электронной подписью уполномоченного должностного лица органа аттестации и направляется </w:t>
      </w:r>
      <w:r>
        <w:rPr>
          <w:rFonts w:ascii="Times New Roman" w:hAnsi="Times New Roman" w:cs="Times New Roman"/>
          <w:sz w:val="24"/>
        </w:rPr>
        <w:lastRenderedPageBreak/>
        <w:t>заявителю в день его принятия посредством единого портала с использованием информационной системы.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случае представления заявления и документов на бумажном носителе такое решение направляется заявителю на адрес электронной почты, указанный в заявлении.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14. </w:t>
      </w:r>
      <w:proofErr w:type="gramStart"/>
      <w:r>
        <w:rPr>
          <w:rFonts w:ascii="Times New Roman" w:hAnsi="Times New Roman" w:cs="Times New Roman"/>
          <w:sz w:val="24"/>
        </w:rPr>
        <w:t>Обработка персональных данных осуществляется с использованием информационной системы в отношении отдельных категорий лиц, принимаемых на работу, непосредственно связанную с обеспечением транспортной безопасности, или выполняющих такую работу, включенных в перечень, установленный Министерством транспорта Российской Федерации по согласованию с Министерством внутренних дел Российской Федерации и Федеральной службой безопасности Российской Федерации, и предшествует проведению аттестации.</w:t>
      </w:r>
      <w:proofErr w:type="gramEnd"/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15. Обработка персональных данных осуществляется в соответствии с законодательством Российской Федерации в области персональных данных путем: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а) проверки информации, содержащейся в документах, указанных в </w:t>
      </w:r>
      <w:hyperlink w:anchor="P47">
        <w:r>
          <w:rPr>
            <w:rFonts w:ascii="Times New Roman" w:hAnsi="Times New Roman" w:cs="Times New Roman"/>
            <w:color w:val="0000FF"/>
            <w:sz w:val="24"/>
          </w:rPr>
          <w:t>пунктах 6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w:anchor="P49">
        <w:r>
          <w:rPr>
            <w:rFonts w:ascii="Times New Roman" w:hAnsi="Times New Roman" w:cs="Times New Roman"/>
            <w:color w:val="0000FF"/>
            <w:sz w:val="24"/>
          </w:rPr>
          <w:t>8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Правил, а также получения дополнительной информации у лиц (организаций), располагающих информацией, содержащейся в указанных документах, путем межведомственного взаимодействия;</w:t>
      </w:r>
    </w:p>
    <w:p w:rsidR="00F67529" w:rsidRDefault="00F67529">
      <w:pPr>
        <w:spacing w:before="240" w:after="1" w:line="240" w:lineRule="auto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б) исследования перечня организаций и физических лиц, в отношении которых имеются сведения об их причастности к экстремистской деятельности или терроризму, и перечней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</w:t>
      </w:r>
      <w:hyperlink r:id="rId30">
        <w:r>
          <w:rPr>
            <w:rFonts w:ascii="Times New Roman" w:hAnsi="Times New Roman" w:cs="Times New Roman"/>
            <w:color w:val="0000FF"/>
            <w:sz w:val="24"/>
          </w:rPr>
          <w:t>главой VII</w:t>
        </w:r>
      </w:hyperlink>
      <w:r>
        <w:rPr>
          <w:rFonts w:ascii="Times New Roman" w:hAnsi="Times New Roman" w:cs="Times New Roman"/>
          <w:sz w:val="24"/>
        </w:rPr>
        <w:t xml:space="preserve"> Устава ООН, Советом Безопасности ООН или органами, специально созданными решениями Совета Безопасности ООН, размещенных</w:t>
      </w:r>
      <w:proofErr w:type="gramEnd"/>
      <w:r>
        <w:rPr>
          <w:rFonts w:ascii="Times New Roman" w:hAnsi="Times New Roman" w:cs="Times New Roman"/>
          <w:sz w:val="24"/>
        </w:rPr>
        <w:t xml:space="preserve"> на официальном сайте Федеральной службы по финансовому мониторингу в информационно-телекоммуникационной сети "Интернет" (http://www.fedsfm.ru).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16. Срок обработки персональных данных не может превышать 35 рабочих дней со дня поступления в орган аттестации или аттестующую организацию документов и информации, указанных в </w:t>
      </w:r>
      <w:hyperlink w:anchor="P47">
        <w:r>
          <w:rPr>
            <w:rFonts w:ascii="Times New Roman" w:hAnsi="Times New Roman" w:cs="Times New Roman"/>
            <w:color w:val="0000FF"/>
            <w:sz w:val="24"/>
          </w:rPr>
          <w:t>пунктах 6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w:anchor="P52">
        <w:r>
          <w:rPr>
            <w:rFonts w:ascii="Times New Roman" w:hAnsi="Times New Roman" w:cs="Times New Roman"/>
            <w:color w:val="0000FF"/>
            <w:sz w:val="24"/>
          </w:rPr>
          <w:t>10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случае принятия органом аттестации решения о необходимости привлечения аттестующей организации, предусмотренного </w:t>
      </w:r>
      <w:hyperlink w:anchor="P38">
        <w:r>
          <w:rPr>
            <w:rFonts w:ascii="Times New Roman" w:hAnsi="Times New Roman" w:cs="Times New Roman"/>
            <w:color w:val="0000FF"/>
            <w:sz w:val="24"/>
          </w:rPr>
          <w:t>пунктом 4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Правил, в соответствии с заключенным с аттестующей организацией договором, предусмотренным </w:t>
      </w:r>
      <w:hyperlink r:id="rId31">
        <w:r>
          <w:rPr>
            <w:rFonts w:ascii="Times New Roman" w:hAnsi="Times New Roman" w:cs="Times New Roman"/>
            <w:color w:val="0000FF"/>
            <w:sz w:val="24"/>
          </w:rPr>
          <w:t>частью 8 статьи 12.1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закона, срок обработки персональных данных не может превышать 35 рабочих дней со дня представления заявления и документов в орган аттестации.</w:t>
      </w:r>
    </w:p>
    <w:p w:rsidR="00F67529" w:rsidRDefault="00F67529">
      <w:pPr>
        <w:spacing w:before="240" w:after="1" w:line="240" w:lineRule="auto"/>
        <w:ind w:firstLine="540"/>
        <w:jc w:val="both"/>
      </w:pPr>
      <w:bookmarkStart w:id="9" w:name="P64"/>
      <w:bookmarkEnd w:id="9"/>
      <w:r>
        <w:rPr>
          <w:rFonts w:ascii="Times New Roman" w:hAnsi="Times New Roman" w:cs="Times New Roman"/>
          <w:sz w:val="24"/>
        </w:rPr>
        <w:t xml:space="preserve">17. </w:t>
      </w:r>
      <w:proofErr w:type="gramStart"/>
      <w:r>
        <w:rPr>
          <w:rFonts w:ascii="Times New Roman" w:hAnsi="Times New Roman" w:cs="Times New Roman"/>
          <w:sz w:val="24"/>
        </w:rPr>
        <w:t xml:space="preserve">По результатам обработки персональных данных орган аттестации или аттестующая организация в день окончания обработки при наличии у аттестуемого лица ограничений, предусмотренных </w:t>
      </w:r>
      <w:hyperlink r:id="rId32">
        <w:r>
          <w:rPr>
            <w:rFonts w:ascii="Times New Roman" w:hAnsi="Times New Roman" w:cs="Times New Roman"/>
            <w:color w:val="0000FF"/>
            <w:sz w:val="24"/>
          </w:rPr>
          <w:t>пунктами 1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r:id="rId33">
        <w:r>
          <w:rPr>
            <w:rFonts w:ascii="Times New Roman" w:hAnsi="Times New Roman" w:cs="Times New Roman"/>
            <w:color w:val="0000FF"/>
            <w:sz w:val="24"/>
          </w:rPr>
          <w:t>6</w:t>
        </w:r>
      </w:hyperlink>
      <w:r>
        <w:rPr>
          <w:rFonts w:ascii="Times New Roman" w:hAnsi="Times New Roman" w:cs="Times New Roman"/>
          <w:sz w:val="24"/>
        </w:rPr>
        <w:t xml:space="preserve"> и </w:t>
      </w:r>
      <w:hyperlink r:id="rId34">
        <w:r>
          <w:rPr>
            <w:rFonts w:ascii="Times New Roman" w:hAnsi="Times New Roman" w:cs="Times New Roman"/>
            <w:color w:val="0000FF"/>
            <w:sz w:val="24"/>
          </w:rPr>
          <w:t>9 части 1 статьи 10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закона, направляет заявителю уведомление о наличии у лица, принимаемого на работу, непосредственно связанную с обеспечением транспортной безопасности, или выполняющего такую работу, ограничений на ее выполнение в электронной форме в</w:t>
      </w:r>
      <w:proofErr w:type="gramEnd"/>
      <w:r>
        <w:rPr>
          <w:rFonts w:ascii="Times New Roman" w:hAnsi="Times New Roman" w:cs="Times New Roman"/>
          <w:sz w:val="24"/>
        </w:rPr>
        <w:t xml:space="preserve"> личный кабинет посредством единого портала.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В случае представления заявления и документов на бумажном носителе такое уведомление направляется заявителю на адрес электронной почты, указанный в заявлении.</w:t>
      </w:r>
    </w:p>
    <w:p w:rsidR="00F67529" w:rsidRDefault="00F67529">
      <w:pPr>
        <w:spacing w:before="240" w:after="1" w:line="240" w:lineRule="auto"/>
        <w:ind w:firstLine="540"/>
        <w:jc w:val="both"/>
      </w:pPr>
      <w:bookmarkStart w:id="10" w:name="P66"/>
      <w:bookmarkEnd w:id="10"/>
      <w:r>
        <w:rPr>
          <w:rFonts w:ascii="Times New Roman" w:hAnsi="Times New Roman" w:cs="Times New Roman"/>
          <w:sz w:val="24"/>
        </w:rPr>
        <w:t xml:space="preserve">18. В случае представления заявителями документов в соответствии с </w:t>
      </w:r>
      <w:hyperlink w:anchor="P47">
        <w:r>
          <w:rPr>
            <w:rFonts w:ascii="Times New Roman" w:hAnsi="Times New Roman" w:cs="Times New Roman"/>
            <w:color w:val="0000FF"/>
            <w:sz w:val="24"/>
          </w:rPr>
          <w:t>пунктами 6</w:t>
        </w:r>
      </w:hyperlink>
      <w:r>
        <w:rPr>
          <w:rFonts w:ascii="Times New Roman" w:hAnsi="Times New Roman" w:cs="Times New Roman"/>
          <w:sz w:val="24"/>
        </w:rPr>
        <w:t xml:space="preserve"> и </w:t>
      </w:r>
      <w:hyperlink w:anchor="P48">
        <w:r>
          <w:rPr>
            <w:rFonts w:ascii="Times New Roman" w:hAnsi="Times New Roman" w:cs="Times New Roman"/>
            <w:color w:val="0000FF"/>
            <w:sz w:val="24"/>
          </w:rPr>
          <w:t>7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 орган аттестации (аттестующая организация) помимо проверки указанных документов в течение одного рабочего дня после их получения направляет запрос в органы внутренних дел путем межведомственного взаимодействия для получения заключения о возможности допуска в отношении аттестуемого лица.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отношении аттестуемого лица, указанного в </w:t>
      </w:r>
      <w:hyperlink w:anchor="P50">
        <w:r>
          <w:rPr>
            <w:rFonts w:ascii="Times New Roman" w:hAnsi="Times New Roman" w:cs="Times New Roman"/>
            <w:color w:val="0000FF"/>
            <w:sz w:val="24"/>
          </w:rPr>
          <w:t>пункте 9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Правил, запрос в органы внутренних дел не направляется и получение подтверждения о наличии ранее выданного заключения о возможности допуска осуществляется путем межведомственного взаимодействия.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19. Заключение о возможности допуска выдается органами внутренних дел в срок, не превышающий 30 дней со дня обращения органов аттестации (аттестующих организаций) за получением такой информации, в случае отсутствия сведений: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а) о причастности аттестуемого лица к организованной преступной группе (организации, группировке), в том числе экстремистской или террористической направленности;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б) о намерении аттестуемого лица использовать в противоправных (преступных) целях возложенные на него полномочия при осуществлении работы, непосредственно связанной с обеспечением транспортной безопасности;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в) о намерении аттестуемого лица получить доступ к оружию, защищаемым объектам транспортной инфраструктуры и (или) транспортным средствам в противоправных (преступных) целях.</w:t>
      </w:r>
    </w:p>
    <w:p w:rsidR="00F67529" w:rsidRDefault="00F67529">
      <w:pPr>
        <w:spacing w:before="240" w:after="1" w:line="240" w:lineRule="auto"/>
        <w:ind w:firstLine="540"/>
        <w:jc w:val="both"/>
      </w:pPr>
      <w:bookmarkStart w:id="11" w:name="P72"/>
      <w:bookmarkEnd w:id="11"/>
      <w:r>
        <w:rPr>
          <w:rFonts w:ascii="Times New Roman" w:hAnsi="Times New Roman" w:cs="Times New Roman"/>
          <w:sz w:val="24"/>
        </w:rPr>
        <w:t>20. Порядок выдачи заключения о возможности допуска или заключения о невозможности допуска устанавливается Министерством внутренних дел Российской Федерации.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21. Аттестуемое лицо допускается к проведению проверок при выполнении каждого из следующих условий: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а) наличие заключения о возможности допуска;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б) соответствие представленных заявителем документов перечню, предусмотренному </w:t>
      </w:r>
      <w:hyperlink w:anchor="P298">
        <w:r>
          <w:rPr>
            <w:rFonts w:ascii="Times New Roman" w:hAnsi="Times New Roman" w:cs="Times New Roman"/>
            <w:color w:val="0000FF"/>
            <w:sz w:val="24"/>
          </w:rPr>
          <w:t>приложениями N 3</w:t>
        </w:r>
      </w:hyperlink>
      <w:r>
        <w:rPr>
          <w:rFonts w:ascii="Times New Roman" w:hAnsi="Times New Roman" w:cs="Times New Roman"/>
          <w:sz w:val="24"/>
        </w:rPr>
        <w:t xml:space="preserve"> и </w:t>
      </w:r>
      <w:hyperlink w:anchor="P333">
        <w:r>
          <w:rPr>
            <w:rFonts w:ascii="Times New Roman" w:hAnsi="Times New Roman" w:cs="Times New Roman"/>
            <w:color w:val="0000FF"/>
            <w:sz w:val="24"/>
          </w:rPr>
          <w:t>4</w:t>
        </w:r>
      </w:hyperlink>
      <w:r>
        <w:rPr>
          <w:rFonts w:ascii="Times New Roman" w:hAnsi="Times New Roman" w:cs="Times New Roman"/>
          <w:sz w:val="24"/>
        </w:rPr>
        <w:t xml:space="preserve"> к настоящим Правилам, а также отсутствие ограничений, предусмотренных </w:t>
      </w:r>
      <w:hyperlink r:id="rId35">
        <w:r>
          <w:rPr>
            <w:rFonts w:ascii="Times New Roman" w:hAnsi="Times New Roman" w:cs="Times New Roman"/>
            <w:color w:val="0000FF"/>
            <w:sz w:val="24"/>
          </w:rPr>
          <w:t>пунктами 1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r:id="rId36">
        <w:r>
          <w:rPr>
            <w:rFonts w:ascii="Times New Roman" w:hAnsi="Times New Roman" w:cs="Times New Roman"/>
            <w:color w:val="0000FF"/>
            <w:sz w:val="24"/>
          </w:rPr>
          <w:t>6</w:t>
        </w:r>
      </w:hyperlink>
      <w:r>
        <w:rPr>
          <w:rFonts w:ascii="Times New Roman" w:hAnsi="Times New Roman" w:cs="Times New Roman"/>
          <w:sz w:val="24"/>
        </w:rPr>
        <w:t xml:space="preserve"> и </w:t>
      </w:r>
      <w:hyperlink r:id="rId37">
        <w:r>
          <w:rPr>
            <w:rFonts w:ascii="Times New Roman" w:hAnsi="Times New Roman" w:cs="Times New Roman"/>
            <w:color w:val="0000FF"/>
            <w:sz w:val="24"/>
          </w:rPr>
          <w:t>9 части 1 статьи 10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закона;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в) отсутствие выявленных в результате обработки персональных данных ограничений на выполнение работы, непосредственно связанной с обеспечением транспортной безопасности;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г) наличие договора, предусмотренного </w:t>
      </w:r>
      <w:hyperlink w:anchor="P82">
        <w:r>
          <w:rPr>
            <w:rFonts w:ascii="Times New Roman" w:hAnsi="Times New Roman" w:cs="Times New Roman"/>
            <w:color w:val="0000FF"/>
            <w:sz w:val="24"/>
          </w:rPr>
          <w:t>абзацем четвертым пункта 23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 (за исключением проведения проверок органом аттестации).</w:t>
      </w:r>
    </w:p>
    <w:p w:rsidR="00F67529" w:rsidRDefault="00F67529">
      <w:pPr>
        <w:spacing w:before="240" w:after="1" w:line="240" w:lineRule="auto"/>
        <w:ind w:firstLine="540"/>
        <w:jc w:val="both"/>
      </w:pPr>
      <w:bookmarkStart w:id="12" w:name="P78"/>
      <w:bookmarkEnd w:id="12"/>
      <w:r>
        <w:rPr>
          <w:rFonts w:ascii="Times New Roman" w:hAnsi="Times New Roman" w:cs="Times New Roman"/>
          <w:sz w:val="24"/>
        </w:rPr>
        <w:t>22. Решение о допуске аттестуемого лица к прохождению проверок принимается органом аттестации.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23. В целях принятия решения об аттестации органы аттестации, аттестующие организации осуществляют проверки.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Проверки не могут проводиться организацией, осуществившей подготовку аттестуемого лица, предусмотренную </w:t>
      </w:r>
      <w:hyperlink r:id="rId38">
        <w:r>
          <w:rPr>
            <w:rFonts w:ascii="Times New Roman" w:hAnsi="Times New Roman" w:cs="Times New Roman"/>
            <w:color w:val="0000FF"/>
            <w:sz w:val="24"/>
          </w:rPr>
          <w:t>частью 1 статьи 12.1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закона, предшествующую аттестации, за исключением случая, предусмотренного </w:t>
      </w:r>
      <w:hyperlink w:anchor="P81">
        <w:r>
          <w:rPr>
            <w:rFonts w:ascii="Times New Roman" w:hAnsi="Times New Roman" w:cs="Times New Roman"/>
            <w:color w:val="0000FF"/>
            <w:sz w:val="24"/>
          </w:rPr>
          <w:t>абзацем третьим</w:t>
        </w:r>
      </w:hyperlink>
      <w:r>
        <w:rPr>
          <w:rFonts w:ascii="Times New Roman" w:hAnsi="Times New Roman" w:cs="Times New Roman"/>
          <w:sz w:val="24"/>
        </w:rPr>
        <w:t xml:space="preserve"> настоящего пункта.</w:t>
      </w:r>
    </w:p>
    <w:p w:rsidR="00F67529" w:rsidRDefault="00F67529">
      <w:pPr>
        <w:spacing w:before="240" w:after="1" w:line="240" w:lineRule="auto"/>
        <w:ind w:firstLine="540"/>
        <w:jc w:val="both"/>
      </w:pPr>
      <w:bookmarkStart w:id="13" w:name="P81"/>
      <w:bookmarkEnd w:id="13"/>
      <w:proofErr w:type="gramStart"/>
      <w:r>
        <w:rPr>
          <w:rFonts w:ascii="Times New Roman" w:hAnsi="Times New Roman" w:cs="Times New Roman"/>
          <w:sz w:val="24"/>
        </w:rPr>
        <w:t xml:space="preserve">Подразделения ведомственной охраны федеральных органов исполнительной власти в области транспорта, являющиеся органами аттестации или аттестующими организациями и осуществившие подготовку, предусмотренную </w:t>
      </w:r>
      <w:hyperlink r:id="rId39">
        <w:r>
          <w:rPr>
            <w:rFonts w:ascii="Times New Roman" w:hAnsi="Times New Roman" w:cs="Times New Roman"/>
            <w:color w:val="0000FF"/>
            <w:sz w:val="24"/>
          </w:rPr>
          <w:t>частью 1 статьи 12.1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закона, аттестуемых лиц, являющихся работниками указанных подразделений, имеют право осуществлять проверки и обработку персональных данных в отношении указанных работников подразделений ведомственной охраны федеральных органов исполнительной власти.</w:t>
      </w:r>
      <w:proofErr w:type="gramEnd"/>
    </w:p>
    <w:p w:rsidR="00F67529" w:rsidRDefault="00F67529">
      <w:pPr>
        <w:spacing w:before="240" w:after="1" w:line="240" w:lineRule="auto"/>
        <w:ind w:firstLine="540"/>
        <w:jc w:val="both"/>
      </w:pPr>
      <w:bookmarkStart w:id="14" w:name="P82"/>
      <w:bookmarkEnd w:id="14"/>
      <w:r>
        <w:rPr>
          <w:rFonts w:ascii="Times New Roman" w:hAnsi="Times New Roman" w:cs="Times New Roman"/>
          <w:sz w:val="24"/>
        </w:rPr>
        <w:t xml:space="preserve">Проведение проверок осуществляется при наличии договора, заключенного в соответствии с </w:t>
      </w:r>
      <w:hyperlink r:id="rId40">
        <w:r>
          <w:rPr>
            <w:rFonts w:ascii="Times New Roman" w:hAnsi="Times New Roman" w:cs="Times New Roman"/>
            <w:color w:val="0000FF"/>
            <w:sz w:val="24"/>
          </w:rPr>
          <w:t>частью 8 статьи 12.1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 (за исключением проведения проверок органом аттестации). Срок проведения таких проверок не может превышать 10 рабочих дней со дня принятия органом аттестации решения о допуске аттестуемого лица к прохождению проверок.</w:t>
      </w:r>
    </w:p>
    <w:p w:rsidR="00F67529" w:rsidRDefault="00F67529">
      <w:pPr>
        <w:spacing w:before="240" w:after="1" w:line="240" w:lineRule="auto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При проведении проверок органами аттестации (аттестующими организациями) устанавливаются соответствие аттестуемых лиц требованиям к знаниям, умениям и навыкам по результатам предусмотренной </w:t>
      </w:r>
      <w:hyperlink r:id="rId41">
        <w:r>
          <w:rPr>
            <w:rFonts w:ascii="Times New Roman" w:hAnsi="Times New Roman" w:cs="Times New Roman"/>
            <w:color w:val="0000FF"/>
            <w:sz w:val="24"/>
          </w:rPr>
          <w:t>частью 1 статьи 12.1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 подготовки сил обеспечения транспортной безопасности и соответствие отдельных категорий аттестуемых лиц требованиям к личностным (психофизиологическим) качествам и уровню физической подготовки, утверждаемым Министерством транспорта Российской Федерации.</w:t>
      </w:r>
      <w:proofErr w:type="gramEnd"/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Особенности проверки такого соответствия применительно к отдельным видам транспорта могут устанавливаться Министерством транспорта Российской Федерации в порядке, предусмотренном </w:t>
      </w:r>
      <w:hyperlink r:id="rId42">
        <w:r>
          <w:rPr>
            <w:rFonts w:ascii="Times New Roman" w:hAnsi="Times New Roman" w:cs="Times New Roman"/>
            <w:color w:val="0000FF"/>
            <w:sz w:val="24"/>
          </w:rPr>
          <w:t>частью 6 статьи 12.1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Перечни вопросов, подлежащих применению органами аттестации (аттестующими организациями) для проверки соответствия знаний, умений и навыков аттестуемых лиц требованиям законодательства Российской Федерации о транспортной безопасности, определяются органами аттестации применительно к объектам транспортной инфраструктуры и транспортным средствам по видам транспорта.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24. Проверки осуществляются </w:t>
      </w:r>
      <w:proofErr w:type="spellStart"/>
      <w:r>
        <w:rPr>
          <w:rFonts w:ascii="Times New Roman" w:hAnsi="Times New Roman" w:cs="Times New Roman"/>
          <w:sz w:val="24"/>
        </w:rPr>
        <w:t>обезличенно</w:t>
      </w:r>
      <w:proofErr w:type="spellEnd"/>
      <w:r>
        <w:rPr>
          <w:rFonts w:ascii="Times New Roman" w:hAnsi="Times New Roman" w:cs="Times New Roman"/>
          <w:sz w:val="24"/>
        </w:rPr>
        <w:t xml:space="preserve"> с присвоением аттестуемому лицу в порядке, установленном органами аттестации, уникального идентификационного номера.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25. При проведении проверок используются технические средства ауди</w:t>
      </w:r>
      <w:proofErr w:type="gramStart"/>
      <w:r>
        <w:rPr>
          <w:rFonts w:ascii="Times New Roman" w:hAnsi="Times New Roman" w:cs="Times New Roman"/>
          <w:sz w:val="24"/>
        </w:rPr>
        <w:t>о-</w:t>
      </w:r>
      <w:proofErr w:type="gram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видеофиксации</w:t>
      </w:r>
      <w:proofErr w:type="spellEnd"/>
      <w:r>
        <w:rPr>
          <w:rFonts w:ascii="Times New Roman" w:hAnsi="Times New Roman" w:cs="Times New Roman"/>
          <w:sz w:val="24"/>
        </w:rPr>
        <w:t xml:space="preserve"> (далее - технические средства).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26. Технические средства ауди</w:t>
      </w:r>
      <w:proofErr w:type="gramStart"/>
      <w:r>
        <w:rPr>
          <w:rFonts w:ascii="Times New Roman" w:hAnsi="Times New Roman" w:cs="Times New Roman"/>
          <w:sz w:val="24"/>
        </w:rPr>
        <w:t>о-</w:t>
      </w:r>
      <w:proofErr w:type="gram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видеофиксации</w:t>
      </w:r>
      <w:proofErr w:type="spellEnd"/>
      <w:r>
        <w:rPr>
          <w:rFonts w:ascii="Times New Roman" w:hAnsi="Times New Roman" w:cs="Times New Roman"/>
          <w:sz w:val="24"/>
        </w:rPr>
        <w:t xml:space="preserve"> должны обеспечивать бесперебойную, непрерывную аудио- и видеозапись: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а) действий аттестуемых лиц во время проведения проверок;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б) выполнения аттестуемыми лицами физических упражнений на территории (части территории) спортивного зала (спортивной площадки);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в) действий работников органа аттестации и аттестующей организации, оформляющих решения, заключения и формирующих протоколы по результатам проверок;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г) проведения инструктажей, выполнения команд и заданий работников органа аттестации и аттестующей организации.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27. Технические средства устанавливаются во всех помещениях (в том числе в спортивных залах и на спортивных площадках), используемых при проведении проверок, а также в помещениях, в которых осуществляются принятия решений по результатам проверок.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28. При выявлении неисправностей в работе технических сре</w:t>
      </w:r>
      <w:proofErr w:type="gramStart"/>
      <w:r>
        <w:rPr>
          <w:rFonts w:ascii="Times New Roman" w:hAnsi="Times New Roman" w:cs="Times New Roman"/>
          <w:sz w:val="24"/>
        </w:rPr>
        <w:t>дств пр</w:t>
      </w:r>
      <w:proofErr w:type="gramEnd"/>
      <w:r>
        <w:rPr>
          <w:rFonts w:ascii="Times New Roman" w:hAnsi="Times New Roman" w:cs="Times New Roman"/>
          <w:sz w:val="24"/>
        </w:rPr>
        <w:t>оведение проверок не допускается.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29. В ходе передачи информации в информационную систему должны обеспечиваться: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а) конфиденциальность, подлинность и целостность информации, передаваемой по каналам связи;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б) защита данных от несанкционированного доступа при передаче информации по каналам связи;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в) защита данных от несанкционированного доступа к информационным ресурсам.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Результаты ауди</w:t>
      </w:r>
      <w:proofErr w:type="gramStart"/>
      <w:r>
        <w:rPr>
          <w:rFonts w:ascii="Times New Roman" w:hAnsi="Times New Roman" w:cs="Times New Roman"/>
          <w:sz w:val="24"/>
        </w:rPr>
        <w:t>о-</w:t>
      </w:r>
      <w:proofErr w:type="gram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видеофиксации</w:t>
      </w:r>
      <w:proofErr w:type="spellEnd"/>
      <w:r>
        <w:rPr>
          <w:rFonts w:ascii="Times New Roman" w:hAnsi="Times New Roman" w:cs="Times New Roman"/>
          <w:sz w:val="24"/>
        </w:rPr>
        <w:t xml:space="preserve"> размещаются в информационной системе в течение одного рабочего дня, следующего за днем окончания проверок.</w:t>
      </w:r>
    </w:p>
    <w:p w:rsidR="00F67529" w:rsidRDefault="00F67529">
      <w:pPr>
        <w:spacing w:before="240" w:after="1" w:line="240" w:lineRule="auto"/>
        <w:ind w:firstLine="540"/>
        <w:jc w:val="both"/>
      </w:pPr>
      <w:bookmarkStart w:id="15" w:name="P100"/>
      <w:bookmarkEnd w:id="15"/>
      <w:r>
        <w:rPr>
          <w:rFonts w:ascii="Times New Roman" w:hAnsi="Times New Roman" w:cs="Times New Roman"/>
          <w:sz w:val="24"/>
        </w:rPr>
        <w:t>30. Проверка соответствия личностных (психофизиологических) каче</w:t>
      </w:r>
      <w:proofErr w:type="gramStart"/>
      <w:r>
        <w:rPr>
          <w:rFonts w:ascii="Times New Roman" w:hAnsi="Times New Roman" w:cs="Times New Roman"/>
          <w:sz w:val="24"/>
        </w:rPr>
        <w:t>ств тр</w:t>
      </w:r>
      <w:proofErr w:type="gramEnd"/>
      <w:r>
        <w:rPr>
          <w:rFonts w:ascii="Times New Roman" w:hAnsi="Times New Roman" w:cs="Times New Roman"/>
          <w:sz w:val="24"/>
        </w:rPr>
        <w:t>ебованиям законодательства Российской Федерации о транспортной безопасности проводится в отношении отдельных категорий аттестуемых лиц посредством психофизиологического обследования.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Психофизиологическое обследование аттестуемых лиц осуществляется с применением психодиагностических тестов. Выбор психодиагностических тестов, имеющих высокую </w:t>
      </w:r>
      <w:proofErr w:type="spellStart"/>
      <w:r>
        <w:rPr>
          <w:rFonts w:ascii="Times New Roman" w:hAnsi="Times New Roman" w:cs="Times New Roman"/>
          <w:sz w:val="24"/>
        </w:rPr>
        <w:t>валидность</w:t>
      </w:r>
      <w:proofErr w:type="spellEnd"/>
      <w:r>
        <w:rPr>
          <w:rFonts w:ascii="Times New Roman" w:hAnsi="Times New Roman" w:cs="Times New Roman"/>
          <w:sz w:val="24"/>
        </w:rPr>
        <w:t xml:space="preserve"> и надежность, применяемых при психофизиологическом обследовании аттестуемых лиц, осуществляется органами аттестации с учетом требований к личностным (психофизиологическим) качествам отдельных категорий сил обеспечения транспортной безопасности, установленных в соответствии с </w:t>
      </w:r>
      <w:hyperlink r:id="rId43">
        <w:r>
          <w:rPr>
            <w:rFonts w:ascii="Times New Roman" w:hAnsi="Times New Roman" w:cs="Times New Roman"/>
            <w:color w:val="0000FF"/>
            <w:sz w:val="24"/>
          </w:rPr>
          <w:t>частью 5 статьи 12.1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31. В случае установления соответствия личностных (психофизиологических) качеств аттестуемого лица требованиям законодательства Российской Федерации о транспортной безопасности органом аттестации (аттестующей организацией) выносится одно из следующих решений:</w:t>
      </w:r>
    </w:p>
    <w:p w:rsidR="00F67529" w:rsidRDefault="00F67529">
      <w:pPr>
        <w:spacing w:before="240" w:after="1" w:line="240" w:lineRule="auto"/>
        <w:ind w:firstLine="540"/>
        <w:jc w:val="both"/>
      </w:pPr>
      <w:bookmarkStart w:id="16" w:name="P103"/>
      <w:bookmarkEnd w:id="16"/>
      <w:r>
        <w:rPr>
          <w:rFonts w:ascii="Times New Roman" w:hAnsi="Times New Roman" w:cs="Times New Roman"/>
          <w:sz w:val="24"/>
        </w:rPr>
        <w:t>а) в отношении аттестуемого лица, осуществляющего (планирующего осуществлять) деятельность в качестве работника подразделения транспортной безопасности, включаемого в состав группы быстрого реагирования, - решение о допуске к проверке соответствия уровня физической подготовки аттестуемого лица требованиям законодательства Российской Федерации о транспортной безопасности;</w:t>
      </w:r>
    </w:p>
    <w:p w:rsidR="00F67529" w:rsidRDefault="00F67529">
      <w:pPr>
        <w:spacing w:before="240" w:after="1" w:line="240" w:lineRule="auto"/>
        <w:ind w:firstLine="540"/>
        <w:jc w:val="both"/>
      </w:pPr>
      <w:bookmarkStart w:id="17" w:name="P104"/>
      <w:bookmarkEnd w:id="17"/>
      <w:r>
        <w:rPr>
          <w:rFonts w:ascii="Times New Roman" w:hAnsi="Times New Roman" w:cs="Times New Roman"/>
          <w:sz w:val="24"/>
        </w:rPr>
        <w:lastRenderedPageBreak/>
        <w:t>б) в отношении иных аттестуемых лиц - решение о допуске к проверке соответствия знаний, умений и навыков требованиям законодательства Российской Федерации о транспортной безопасности.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Решения о допуске, указанные в </w:t>
      </w:r>
      <w:hyperlink w:anchor="P103">
        <w:r>
          <w:rPr>
            <w:rFonts w:ascii="Times New Roman" w:hAnsi="Times New Roman" w:cs="Times New Roman"/>
            <w:color w:val="0000FF"/>
            <w:sz w:val="24"/>
          </w:rPr>
          <w:t>подпунктах "а"</w:t>
        </w:r>
      </w:hyperlink>
      <w:r>
        <w:rPr>
          <w:rFonts w:ascii="Times New Roman" w:hAnsi="Times New Roman" w:cs="Times New Roman"/>
          <w:sz w:val="24"/>
        </w:rPr>
        <w:t xml:space="preserve"> и </w:t>
      </w:r>
      <w:hyperlink w:anchor="P104">
        <w:r>
          <w:rPr>
            <w:rFonts w:ascii="Times New Roman" w:hAnsi="Times New Roman" w:cs="Times New Roman"/>
            <w:color w:val="0000FF"/>
            <w:sz w:val="24"/>
          </w:rPr>
          <w:t>"б"</w:t>
        </w:r>
      </w:hyperlink>
      <w:r>
        <w:rPr>
          <w:rFonts w:ascii="Times New Roman" w:hAnsi="Times New Roman" w:cs="Times New Roman"/>
          <w:sz w:val="24"/>
        </w:rPr>
        <w:t xml:space="preserve"> настоящего пункта, оформляются в электронной форме и подписываются усиленной квалифицированной электронной подписью уполномоченного должностного лица органа аттестации.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Уведомление о принятом решении направляется заявителю в день вынесения решения в личный кабинет посредством единого портала с использованием информационной системы.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случае представления заявления и документов на бумажном носителе такое уведомление направляется заявителю на адрес электронной почты, указанный в заявлении.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32. </w:t>
      </w:r>
      <w:proofErr w:type="gramStart"/>
      <w:r>
        <w:rPr>
          <w:rFonts w:ascii="Times New Roman" w:hAnsi="Times New Roman" w:cs="Times New Roman"/>
          <w:sz w:val="24"/>
        </w:rPr>
        <w:t>В случае установления несоответствия личностных (психофизиологических) качеств аттестуемого лица требованиям законодательства Российской Федерации о транспортной безопасности органом аттестации (аттестующей организацией) выносится соответствующее заключение с приложением к нему материалов, обосновывающих установленное несоответствие, оформленных в электронной форме, которое подписывается усиленной квалифицированной электронной подписью уполномоченного должностного лица органа аттестации (аттестующей организации) и направляется заявителю в день его вынесения в личный кабинет посредством единого</w:t>
      </w:r>
      <w:proofErr w:type="gramEnd"/>
      <w:r>
        <w:rPr>
          <w:rFonts w:ascii="Times New Roman" w:hAnsi="Times New Roman" w:cs="Times New Roman"/>
          <w:sz w:val="24"/>
        </w:rPr>
        <w:t xml:space="preserve"> портала с использованием информационной системы.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случае представления заявления и документов на бумажном носителе такое заключение направляется заявителю на адрес электронной почты, указанный в заявлении.</w:t>
      </w:r>
    </w:p>
    <w:p w:rsidR="00F67529" w:rsidRDefault="00F67529">
      <w:pPr>
        <w:spacing w:before="240" w:after="1" w:line="240" w:lineRule="auto"/>
        <w:ind w:firstLine="540"/>
        <w:jc w:val="both"/>
      </w:pPr>
      <w:bookmarkStart w:id="18" w:name="P110"/>
      <w:bookmarkEnd w:id="18"/>
      <w:r>
        <w:rPr>
          <w:rFonts w:ascii="Times New Roman" w:hAnsi="Times New Roman" w:cs="Times New Roman"/>
          <w:sz w:val="24"/>
        </w:rPr>
        <w:t xml:space="preserve">33. </w:t>
      </w:r>
      <w:proofErr w:type="gramStart"/>
      <w:r>
        <w:rPr>
          <w:rFonts w:ascii="Times New Roman" w:hAnsi="Times New Roman" w:cs="Times New Roman"/>
          <w:sz w:val="24"/>
        </w:rPr>
        <w:t xml:space="preserve">Проверка соответствия уровня физической подготовки аттестуемого лица требованиям законодательства Российской Федерации о транспортной безопасности проводится в отношении аттестуемого лица, осуществляющего (планирующего осуществлять) деятельность в качестве работника подразделения транспортной безопасности, включаемого в состав группы быстрого реагирования, в отношении которого вынесено решение о допуске к указанной проверке в соответствии с </w:t>
      </w:r>
      <w:hyperlink w:anchor="P103">
        <w:r>
          <w:rPr>
            <w:rFonts w:ascii="Times New Roman" w:hAnsi="Times New Roman" w:cs="Times New Roman"/>
            <w:color w:val="0000FF"/>
            <w:sz w:val="24"/>
          </w:rPr>
          <w:t>подпунктом "а" пункта 31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Правил.</w:t>
      </w:r>
      <w:proofErr w:type="gramEnd"/>
    </w:p>
    <w:p w:rsidR="00F67529" w:rsidRDefault="00F67529">
      <w:pPr>
        <w:spacing w:before="240" w:after="1" w:line="240" w:lineRule="auto"/>
        <w:ind w:firstLine="540"/>
        <w:jc w:val="both"/>
      </w:pPr>
      <w:bookmarkStart w:id="19" w:name="P111"/>
      <w:bookmarkEnd w:id="19"/>
      <w:proofErr w:type="gramStart"/>
      <w:r>
        <w:rPr>
          <w:rFonts w:ascii="Times New Roman" w:hAnsi="Times New Roman" w:cs="Times New Roman"/>
          <w:sz w:val="24"/>
        </w:rPr>
        <w:t>В случае установления соответствия уровня физической подготовки аттестуемого лица требованиям законодательства Российской Федерации о транспортной безопасности органом аттестации (аттестующей организацией) выносится решение о допуске аттестуемого лица к проверке соответствия знаний, умений и навыков требованиям законодательства Российской Федерации о транспортной безопасности, которое оформляется в электронной форме и подписывается усиленной квалифицированной электронной подписью уполномоченного должностного лица органа аттестации.</w:t>
      </w:r>
      <w:proofErr w:type="gramEnd"/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Уведомление о принятом решении направляется заявителю в день вынесения решения в личный кабинет посредством единого портала с использованием информационной системы.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случае представления заявления и документов на бумажном носителе такое уведомление направляется заявителю на адрес электронной почты, указанный в заявлении.</w:t>
      </w:r>
    </w:p>
    <w:p w:rsidR="00F67529" w:rsidRDefault="00F67529">
      <w:pPr>
        <w:spacing w:before="240" w:after="1" w:line="240" w:lineRule="auto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lastRenderedPageBreak/>
        <w:t>В случае установления несоответствия уровня физической подготовки аттестуемого лица требованиям законодательства Российской Федерации о транспортной безопасности органом аттестации (аттестующей организацией) выносится соответствующее заключение с приложением к нему материалов, обосновывающих установленное несоответствие, оформленных в электронной форме, которое подписывается усиленной квалифицированной электронной подписью уполномоченного должностного лица органа аттестации (аттестующей организации) и направляется заявителю в день его вынесения в личный кабинет посредством единого</w:t>
      </w:r>
      <w:proofErr w:type="gramEnd"/>
      <w:r>
        <w:rPr>
          <w:rFonts w:ascii="Times New Roman" w:hAnsi="Times New Roman" w:cs="Times New Roman"/>
          <w:sz w:val="24"/>
        </w:rPr>
        <w:t xml:space="preserve"> портала с использованием информационной системы.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случае представления заявления и документов на бумажном носителе такое заключение направляется заявителю на адрес электронной почты, указанный в заявлении.</w:t>
      </w:r>
    </w:p>
    <w:p w:rsidR="00F67529" w:rsidRDefault="00F67529">
      <w:pPr>
        <w:spacing w:before="240" w:after="1" w:line="240" w:lineRule="auto"/>
        <w:ind w:firstLine="540"/>
        <w:jc w:val="both"/>
      </w:pPr>
      <w:bookmarkStart w:id="20" w:name="P116"/>
      <w:bookmarkEnd w:id="20"/>
      <w:r>
        <w:rPr>
          <w:rFonts w:ascii="Times New Roman" w:hAnsi="Times New Roman" w:cs="Times New Roman"/>
          <w:sz w:val="24"/>
        </w:rPr>
        <w:t xml:space="preserve">34. </w:t>
      </w:r>
      <w:proofErr w:type="gramStart"/>
      <w:r>
        <w:rPr>
          <w:rFonts w:ascii="Times New Roman" w:hAnsi="Times New Roman" w:cs="Times New Roman"/>
          <w:sz w:val="24"/>
        </w:rPr>
        <w:t>Проверка соответствия знаний, умений и навыков всех аттестуемых лиц требованиям законодательства Российской Федерации о транспортной безопасности проводится в соответствии с требованиями к знаниям, умениям, навыкам сил обеспечения транспортной безопасности, личностным (психофизиологическим) качествам, уровню физической подготовки отдельных категорий сил обеспечения транспортной безопасности, устанавливаемыми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транспорта:</w:t>
      </w:r>
      <w:proofErr w:type="gramEnd"/>
    </w:p>
    <w:p w:rsidR="00F67529" w:rsidRDefault="00F67529">
      <w:pPr>
        <w:spacing w:before="240" w:after="1" w:line="240" w:lineRule="auto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а) в отношении аттестуемых лиц, за исключением лиц, осуществляющих (планирующих осуществлять) деятельность в качестве работника подразделения транспортной безопасности, включаемого в состав группы быстрого реагирования, - при условии вынесения решения о допуске этих лиц к проверке соответствия знаний, умений, навыков требованиям законодательства Российской Федерации о транспортной безопасности, предусмотренного </w:t>
      </w:r>
      <w:hyperlink w:anchor="P104">
        <w:r>
          <w:rPr>
            <w:rFonts w:ascii="Times New Roman" w:hAnsi="Times New Roman" w:cs="Times New Roman"/>
            <w:color w:val="0000FF"/>
            <w:sz w:val="24"/>
          </w:rPr>
          <w:t>подпунктом "б" пункта 31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Правил;</w:t>
      </w:r>
      <w:proofErr w:type="gramEnd"/>
    </w:p>
    <w:p w:rsidR="00F67529" w:rsidRDefault="00F67529">
      <w:pPr>
        <w:spacing w:before="240" w:after="1" w:line="240" w:lineRule="auto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б) в отношении аттестуемых лиц, осуществляющих (планирующих осуществлять) деятельность в качестве работника подразделения транспортной безопасности, включаемого в состав группы быстрого реагирования, - при условии вынесения решения о допуске аттестуемых лиц к проверке соответствия их знаний, умений и навыков требованиям законодательства Российской Федерации о транспортной безопасности, предусмотренного </w:t>
      </w:r>
      <w:hyperlink w:anchor="P111">
        <w:r>
          <w:rPr>
            <w:rFonts w:ascii="Times New Roman" w:hAnsi="Times New Roman" w:cs="Times New Roman"/>
            <w:color w:val="0000FF"/>
            <w:sz w:val="24"/>
          </w:rPr>
          <w:t>абзацем вторым пункта 33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Правил.</w:t>
      </w:r>
      <w:proofErr w:type="gramEnd"/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35. При наличии технических возможностей у заявителя и у органа аттестации или аттестующей организации проверка знаний, умений и навыков допускается в дистанционном режиме, за исключением проверки соответствия личностных (психофизиологических) качеств и уровня физической подготовки требованиям законодательства Российской Федерации о транспортной безопасности отдельных категорий лиц.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Технические средства, обеспечивающие проведение проверок в дистанционном режиме, должны обеспечивать конфиденциальность информации, связанной с проведением проверок, в соответствии с требованиями </w:t>
      </w:r>
      <w:hyperlink r:id="rId44">
        <w:r>
          <w:rPr>
            <w:rFonts w:ascii="Times New Roman" w:hAnsi="Times New Roman" w:cs="Times New Roman"/>
            <w:color w:val="0000FF"/>
            <w:sz w:val="24"/>
          </w:rPr>
          <w:t>части 4 статьи 9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 "Об информации, информационных технологиях и о защите информации", а также: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аутентичность (подлинность) и целостность информации, передаваемой по каналам связи;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защиту данных от несанкционированного доступа при передаче информации по каналам связи;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защиту данных от несанкционированного доступа к информационным ресурсам.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Идентификация заявителя при проведении мероприятий по проверке знаний, умений и навыков в дистанционном режиме осуществляется с использованием федеральной государственной информационной системы "Единая система идентификац</w:t>
      </w:r>
      <w:proofErr w:type="gramStart"/>
      <w:r>
        <w:rPr>
          <w:rFonts w:ascii="Times New Roman" w:hAnsi="Times New Roman" w:cs="Times New Roman"/>
          <w:sz w:val="24"/>
        </w:rPr>
        <w:t>ии и ау</w:t>
      </w:r>
      <w:proofErr w:type="gramEnd"/>
      <w:r>
        <w:rPr>
          <w:rFonts w:ascii="Times New Roman" w:hAnsi="Times New Roman" w:cs="Times New Roman"/>
          <w:sz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и единой информационной системы персональных данных.</w:t>
      </w:r>
    </w:p>
    <w:p w:rsidR="00F67529" w:rsidRDefault="00F67529">
      <w:pPr>
        <w:spacing w:before="240" w:after="1" w:line="240" w:lineRule="auto"/>
        <w:ind w:firstLine="540"/>
        <w:jc w:val="both"/>
      </w:pPr>
      <w:bookmarkStart w:id="21" w:name="P125"/>
      <w:bookmarkEnd w:id="21"/>
      <w:r>
        <w:rPr>
          <w:rFonts w:ascii="Times New Roman" w:hAnsi="Times New Roman" w:cs="Times New Roman"/>
          <w:sz w:val="24"/>
        </w:rPr>
        <w:t xml:space="preserve">36. </w:t>
      </w:r>
      <w:proofErr w:type="gramStart"/>
      <w:r>
        <w:rPr>
          <w:rFonts w:ascii="Times New Roman" w:hAnsi="Times New Roman" w:cs="Times New Roman"/>
          <w:sz w:val="24"/>
        </w:rPr>
        <w:t>В случае установления соответствия знаний, умений и навыков аттестуемого лица требованиям законодательства Российской Федерации о транспортной безопасности органом аттестации (аттестующей организацией) выносится заключение о соответствии знаний, умений и навыков аттестуемого лица требованиям законодательства Российской Федерации о транспортной безопасности, которое оформляется в электронном виде и подписывается усиленной квалифицированной электронной подписью уполномоченного должностного лица органа аттестации.</w:t>
      </w:r>
      <w:proofErr w:type="gramEnd"/>
    </w:p>
    <w:p w:rsidR="00F67529" w:rsidRDefault="00F67529">
      <w:pPr>
        <w:spacing w:before="240" w:after="1" w:line="240" w:lineRule="auto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На основании указанного заключения о соответствии органом аттестации не позднее одного рабочего дня со дня вынесения заключения принимается решение об аттестации, которое оформляется в электронном виде, подписывается усиленной квалифицированной электронной подписью уполномоченного должностного лица, и сведения об аттестации вносятся в реестр выданных свидетельств об аттестации сил обеспечения транспортной безопасности (далее - реестр), ведение которого осуществляется в порядке, предусмотренном </w:t>
      </w:r>
      <w:hyperlink r:id="rId45">
        <w:r>
          <w:rPr>
            <w:rFonts w:ascii="Times New Roman" w:hAnsi="Times New Roman" w:cs="Times New Roman"/>
            <w:color w:val="0000FF"/>
            <w:sz w:val="24"/>
          </w:rPr>
          <w:t>частью 10 статьи</w:t>
        </w:r>
        <w:proofErr w:type="gramEnd"/>
        <w:r>
          <w:rPr>
            <w:rFonts w:ascii="Times New Roman" w:hAnsi="Times New Roman" w:cs="Times New Roman"/>
            <w:color w:val="0000FF"/>
            <w:sz w:val="24"/>
          </w:rPr>
          <w:t xml:space="preserve"> 12.1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Свидетельство об аттестации формируется в виде выписки из реестра, оформленной в соответствии с порядком, предусмотренным </w:t>
      </w:r>
      <w:hyperlink r:id="rId46">
        <w:r>
          <w:rPr>
            <w:rFonts w:ascii="Times New Roman" w:hAnsi="Times New Roman" w:cs="Times New Roman"/>
            <w:color w:val="0000FF"/>
            <w:sz w:val="24"/>
          </w:rPr>
          <w:t>частью 10 статьи 12.1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На выписку из реестра наносится QR-код, содержащий в кодированном виде адрес страницы в информационно-телекоммуникационной сети "Интернет" с размещенной на ней записью в реестре в отношении лица, аттестованного в качестве сил обеспечения транспортной безопасности.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случае установления несоответствия знаний, умений и навыков аттестуемого лица требованиям законодательства Российской Федерации о транспортной безопасности органом аттестации (аттестующей организацией) выносится соответствующее заключение с приложением к нему материалов, обосновывающих установленное несоответствие, в виде электронных документов. Указанное заключение оформляется в электронном виде, подписывается усиленной квалифицированной электронной подписью уполномоченного должностного лица органа аттестации (аттестующей организации) и подлежит направлению заявителю в личный кабинет в день принятия соответствующего решения в электронной форме посредством единого портала с использованием информационной системы.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случае представления заявления и документов на бумажном носителе такое заключение подписывается уполномоченным должностным лицом органа аттестации (аттестующей организации) и направляется заявителю на адрес электронной почты, указанный в заявлении.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37. Свидетельство об аттестации в виде выписки из реестра, подписанной усиленной квалифицированной электронной подписью уполномоченного должностного лица, после присвоения ему регистрационного номера в реестре в день внесения записи об аттестации </w:t>
      </w:r>
      <w:r>
        <w:rPr>
          <w:rFonts w:ascii="Times New Roman" w:hAnsi="Times New Roman" w:cs="Times New Roman"/>
          <w:sz w:val="24"/>
        </w:rPr>
        <w:lastRenderedPageBreak/>
        <w:t>в реестр направляется заявителю в личный кабинет в электронной форме посредством единого портала с использованием информационной системы.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случае представления заявления и документов на бумажном носителе свидетельство об аттестации направляется заявителю на адрес электронной почты, указанный в заявлении.</w:t>
      </w:r>
    </w:p>
    <w:p w:rsidR="00F67529" w:rsidRDefault="00F67529">
      <w:pPr>
        <w:spacing w:before="240" w:after="1" w:line="240" w:lineRule="auto"/>
        <w:ind w:firstLine="540"/>
        <w:jc w:val="both"/>
      </w:pPr>
      <w:bookmarkStart w:id="22" w:name="P133"/>
      <w:bookmarkEnd w:id="22"/>
      <w:r>
        <w:rPr>
          <w:rFonts w:ascii="Times New Roman" w:hAnsi="Times New Roman" w:cs="Times New Roman"/>
          <w:sz w:val="24"/>
        </w:rPr>
        <w:t>38. Срок проведения аттестации со дня подачи заявления о проведении аттестации и до оформления свидетельства об аттестации составляет 47 рабочих дней.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39. Заинтересованное лицо вправе получить выписку из реестра в порядке, предусмотренном </w:t>
      </w:r>
      <w:hyperlink r:id="rId47">
        <w:r>
          <w:rPr>
            <w:rFonts w:ascii="Times New Roman" w:hAnsi="Times New Roman" w:cs="Times New Roman"/>
            <w:color w:val="0000FF"/>
            <w:sz w:val="24"/>
          </w:rPr>
          <w:t>частью 10 статьи 12.1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40. Свидетельство об аттестации в виде выписки из реестра, подписанной усиленной квалифицированной электронной подписью уполномоченного должностного лица, после присвоения ему регистрационного номера в реестре в день внесения записи об аттестации в реестр направляется заявителю в личный кабинет в электронной форме посредством единого портала с использованием информационной системы.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случае представления заявления и документов на бумажном носителе свидетельство об аттестации направляется заявителю на адрес электронной почты, указанный в заявлении.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41. Заявители обязаны подтверждать аттестацию каждые 5 лет со дня внесения записи об аттестации в реестр.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Для подтверждения аттестации заявители посредством единого портала подают в орган аттестации заявление о подтверждении аттестации и документы, указанные в </w:t>
      </w:r>
      <w:hyperlink w:anchor="P47">
        <w:r>
          <w:rPr>
            <w:rFonts w:ascii="Times New Roman" w:hAnsi="Times New Roman" w:cs="Times New Roman"/>
            <w:color w:val="0000FF"/>
            <w:sz w:val="24"/>
          </w:rPr>
          <w:t>пунктах 6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w:anchor="P49">
        <w:r>
          <w:rPr>
            <w:rFonts w:ascii="Times New Roman" w:hAnsi="Times New Roman" w:cs="Times New Roman"/>
            <w:color w:val="0000FF"/>
            <w:sz w:val="24"/>
          </w:rPr>
          <w:t>8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Правил, а также иные документы, перечень и форма которых установлены в </w:t>
      </w:r>
      <w:hyperlink w:anchor="P212">
        <w:r>
          <w:rPr>
            <w:rFonts w:ascii="Times New Roman" w:hAnsi="Times New Roman" w:cs="Times New Roman"/>
            <w:color w:val="0000FF"/>
            <w:sz w:val="24"/>
          </w:rPr>
          <w:t>приложениях N 2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w:anchor="P333">
        <w:r>
          <w:rPr>
            <w:rFonts w:ascii="Times New Roman" w:hAnsi="Times New Roman" w:cs="Times New Roman"/>
            <w:color w:val="0000FF"/>
            <w:sz w:val="24"/>
          </w:rPr>
          <w:t>4</w:t>
        </w:r>
      </w:hyperlink>
      <w:r>
        <w:rPr>
          <w:rFonts w:ascii="Times New Roman" w:hAnsi="Times New Roman" w:cs="Times New Roman"/>
          <w:sz w:val="24"/>
        </w:rPr>
        <w:t xml:space="preserve"> к настоящим Правилам.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Допускается представление заявления и прилагаемых документов в орган аттестации заявителями на бумажном носителе.</w:t>
      </w:r>
    </w:p>
    <w:p w:rsidR="00F67529" w:rsidRDefault="00F67529">
      <w:pPr>
        <w:spacing w:before="240" w:after="1" w:line="240" w:lineRule="auto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Для подтверждения аттестации органом аттестации применяются положения </w:t>
      </w:r>
      <w:hyperlink w:anchor="P36">
        <w:r>
          <w:rPr>
            <w:rFonts w:ascii="Times New Roman" w:hAnsi="Times New Roman" w:cs="Times New Roman"/>
            <w:color w:val="0000FF"/>
            <w:sz w:val="24"/>
          </w:rPr>
          <w:t>пунктов 3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w:anchor="P133">
        <w:r>
          <w:rPr>
            <w:rFonts w:ascii="Times New Roman" w:hAnsi="Times New Roman" w:cs="Times New Roman"/>
            <w:color w:val="0000FF"/>
            <w:sz w:val="24"/>
          </w:rPr>
          <w:t>38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Правил, в том числе касающиеся проведения сверки (проверки) документов, обработки персональных данных, указанных в </w:t>
      </w:r>
      <w:hyperlink w:anchor="P55">
        <w:r>
          <w:rPr>
            <w:rFonts w:ascii="Times New Roman" w:hAnsi="Times New Roman" w:cs="Times New Roman"/>
            <w:color w:val="0000FF"/>
            <w:sz w:val="24"/>
          </w:rPr>
          <w:t>пунктах 13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w:anchor="P64">
        <w:r>
          <w:rPr>
            <w:rFonts w:ascii="Times New Roman" w:hAnsi="Times New Roman" w:cs="Times New Roman"/>
            <w:color w:val="0000FF"/>
            <w:sz w:val="24"/>
          </w:rPr>
          <w:t>17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Правил, получения заключения органа внутренних дел о возможности допуска или заключения о невозможности допуска в отношении аттестуемого лица, предусмотренного </w:t>
      </w:r>
      <w:hyperlink w:anchor="P66">
        <w:r>
          <w:rPr>
            <w:rFonts w:ascii="Times New Roman" w:hAnsi="Times New Roman" w:cs="Times New Roman"/>
            <w:color w:val="0000FF"/>
            <w:sz w:val="24"/>
          </w:rPr>
          <w:t>пунктами 18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w:anchor="P72">
        <w:r>
          <w:rPr>
            <w:rFonts w:ascii="Times New Roman" w:hAnsi="Times New Roman" w:cs="Times New Roman"/>
            <w:color w:val="0000FF"/>
            <w:sz w:val="24"/>
          </w:rPr>
          <w:t>20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Правил, проведения соответствующих процедур и принятия решений 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</w:rPr>
        <w:t xml:space="preserve"> (несоответствии), допуске, направления уведомлений, предусмотренных </w:t>
      </w:r>
      <w:hyperlink w:anchor="P55">
        <w:r>
          <w:rPr>
            <w:rFonts w:ascii="Times New Roman" w:hAnsi="Times New Roman" w:cs="Times New Roman"/>
            <w:color w:val="0000FF"/>
            <w:sz w:val="24"/>
          </w:rPr>
          <w:t>пунктами 13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w:anchor="P64">
        <w:r>
          <w:rPr>
            <w:rFonts w:ascii="Times New Roman" w:hAnsi="Times New Roman" w:cs="Times New Roman"/>
            <w:color w:val="0000FF"/>
            <w:sz w:val="24"/>
          </w:rPr>
          <w:t>17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w:anchor="P78">
        <w:r>
          <w:rPr>
            <w:rFonts w:ascii="Times New Roman" w:hAnsi="Times New Roman" w:cs="Times New Roman"/>
            <w:color w:val="0000FF"/>
            <w:sz w:val="24"/>
          </w:rPr>
          <w:t>22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w:anchor="P100">
        <w:r>
          <w:rPr>
            <w:rFonts w:ascii="Times New Roman" w:hAnsi="Times New Roman" w:cs="Times New Roman"/>
            <w:color w:val="0000FF"/>
            <w:sz w:val="24"/>
          </w:rPr>
          <w:t>30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w:anchor="P116">
        <w:r>
          <w:rPr>
            <w:rFonts w:ascii="Times New Roman" w:hAnsi="Times New Roman" w:cs="Times New Roman"/>
            <w:color w:val="0000FF"/>
            <w:sz w:val="24"/>
          </w:rPr>
          <w:t>34</w:t>
        </w:r>
      </w:hyperlink>
      <w:r>
        <w:rPr>
          <w:rFonts w:ascii="Times New Roman" w:hAnsi="Times New Roman" w:cs="Times New Roman"/>
          <w:sz w:val="24"/>
        </w:rPr>
        <w:t xml:space="preserve"> и </w:t>
      </w:r>
      <w:hyperlink w:anchor="P125">
        <w:r>
          <w:rPr>
            <w:rFonts w:ascii="Times New Roman" w:hAnsi="Times New Roman" w:cs="Times New Roman"/>
            <w:color w:val="0000FF"/>
            <w:sz w:val="24"/>
          </w:rPr>
          <w:t>36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42. </w:t>
      </w:r>
      <w:proofErr w:type="gramStart"/>
      <w:r>
        <w:rPr>
          <w:rFonts w:ascii="Times New Roman" w:hAnsi="Times New Roman" w:cs="Times New Roman"/>
          <w:sz w:val="24"/>
        </w:rPr>
        <w:t>В случае подтверждения соответствия (установления несоответствия) знаний, умений и навыков аттестуемого лица требованиям законодательства Российской Федерации о транспортной безопасности органом аттестации (аттестующей организацией) выносится заключение о соответствии (несоответствии) знаний, умений и навыков аттестуемого лица требованиям законодательства Российской Федерации о транспортной безопасности, которое оформляется в электронной форме и подписывается усиленной квалифицированной электронной подписью уполномоченного должностного лица органа аттестации.</w:t>
      </w:r>
      <w:proofErr w:type="gramEnd"/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Указанное заключение оформляется в электронной форме, подписывается усиленной квалифицированной электронной подписью уполномоченного должностного лица органа </w:t>
      </w:r>
      <w:r>
        <w:rPr>
          <w:rFonts w:ascii="Times New Roman" w:hAnsi="Times New Roman" w:cs="Times New Roman"/>
          <w:sz w:val="24"/>
        </w:rPr>
        <w:lastRenderedPageBreak/>
        <w:t>аттестации (аттестующей организации) и подлежит направлению заявителю в личный кабинет в день принятия соответствующего решения в электронной форме посредством информационной системы.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На основании указанного заключения о соответствии органом аттестации не позднее одного рабочего дня со дня вынесения такого заключения принимается решение о подтверждении аттестации, которое оформляется в электронной форме и подписывается усиленной квалифицированной электронной подписью уполномоченного должностного лица органа аттестации, и сведения о подтверждении аттестации вносятся в реестр.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случае представления заявления и документов на бумажном носителе такое заключение подписывается уполномоченным должностным лицом органа аттестации (аттестующей организации) и направляется заявителю на адрес электронной почты, указанный в заявлении.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43. Срок подтверждения аттестации со дня подачи заявления и до дня формирования свидетельства об аттестации в виде выписки составляет 47 рабочих дней.</w:t>
      </w:r>
    </w:p>
    <w:p w:rsidR="00F67529" w:rsidRDefault="00F67529">
      <w:pPr>
        <w:spacing w:before="240" w:after="1" w:line="240" w:lineRule="auto"/>
        <w:ind w:firstLine="540"/>
        <w:jc w:val="both"/>
      </w:pPr>
      <w:bookmarkStart w:id="23" w:name="P146"/>
      <w:bookmarkEnd w:id="23"/>
      <w:r>
        <w:rPr>
          <w:rFonts w:ascii="Times New Roman" w:hAnsi="Times New Roman" w:cs="Times New Roman"/>
          <w:sz w:val="24"/>
        </w:rPr>
        <w:t>44. За 75 рабочих дней до истечения 5-летнего срока со дня внесения записи об аттестации в реестр осуществляется в автоматическом режиме уведомление заявителя об истечении 5-летнего срока внесения записи об аттестации в реестр в его личный кабинет посредством единого портала с использованием информационной системы.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Заявление и документы для проведения аттестации представляются заявителем в орган аттестации посредством единого портала не </w:t>
      </w:r>
      <w:proofErr w:type="gramStart"/>
      <w:r>
        <w:rPr>
          <w:rFonts w:ascii="Times New Roman" w:hAnsi="Times New Roman" w:cs="Times New Roman"/>
          <w:sz w:val="24"/>
        </w:rPr>
        <w:t>позднее</w:t>
      </w:r>
      <w:proofErr w:type="gramEnd"/>
      <w:r>
        <w:rPr>
          <w:rFonts w:ascii="Times New Roman" w:hAnsi="Times New Roman" w:cs="Times New Roman"/>
          <w:sz w:val="24"/>
        </w:rPr>
        <w:t xml:space="preserve"> чем за 50 рабочих дней до истечения 5-летнего срока внесения записи об аттестации в реестр.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случае несвоевременного представления заявителем заявления и документов для аттестации свидетельство об аттестации аннулируется автоматически по истечении 5-летнего срока со дня внесения записи об аттестации в реестр.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45. Аттестованные лица подлежат внеочередной аттестации в случае:</w:t>
      </w:r>
    </w:p>
    <w:p w:rsidR="00F67529" w:rsidRDefault="00F67529">
      <w:pPr>
        <w:spacing w:before="240" w:after="1" w:line="240" w:lineRule="auto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а) наличия вступившего в законную силу решения суда, которым установлен факт несоблюдения требований законодательства Российской Федерации о транспортной безопасности в результате действия (бездействия) аттестованного лица;</w:t>
      </w:r>
      <w:proofErr w:type="gramEnd"/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б) наличия вынесенного постановления органа, уполномоченного осуществлять федеральный государственный контроль (надзор) в области транспортной безопасности, которым установлен факт несоблюдения требований законодательства Российской Федерации о транспортной безопасности в результате действия (бездействия) аттестованного лица;</w:t>
      </w:r>
    </w:p>
    <w:p w:rsidR="00F67529" w:rsidRDefault="00F67529">
      <w:pPr>
        <w:spacing w:before="240" w:after="1" w:line="240" w:lineRule="auto"/>
        <w:ind w:firstLine="540"/>
        <w:jc w:val="both"/>
      </w:pPr>
      <w:bookmarkStart w:id="24" w:name="P152"/>
      <w:bookmarkEnd w:id="24"/>
      <w:r>
        <w:rPr>
          <w:rFonts w:ascii="Times New Roman" w:hAnsi="Times New Roman" w:cs="Times New Roman"/>
          <w:sz w:val="24"/>
        </w:rPr>
        <w:t>в) изменения должностных обязанностей аттестованного лица, в случае если такие изменения повлекли за собой дополнительные требования к его знаниям, умениям, навыкам и личностным (психофизиологическим) качествам;</w:t>
      </w:r>
    </w:p>
    <w:p w:rsidR="00F67529" w:rsidRDefault="00F67529">
      <w:pPr>
        <w:spacing w:before="240" w:after="1" w:line="240" w:lineRule="auto"/>
        <w:ind w:firstLine="540"/>
        <w:jc w:val="both"/>
      </w:pPr>
      <w:bookmarkStart w:id="25" w:name="P153"/>
      <w:bookmarkEnd w:id="25"/>
      <w:r>
        <w:rPr>
          <w:rFonts w:ascii="Times New Roman" w:hAnsi="Times New Roman" w:cs="Times New Roman"/>
          <w:sz w:val="24"/>
        </w:rPr>
        <w:t>г) изменения требований к знаниям, умениям и навыкам аттестованных лиц, к личностным (психофизиологическим) качествам отдельных категорий аттестованных лиц.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46. </w:t>
      </w:r>
      <w:proofErr w:type="gramStart"/>
      <w:r>
        <w:rPr>
          <w:rFonts w:ascii="Times New Roman" w:hAnsi="Times New Roman" w:cs="Times New Roman"/>
          <w:sz w:val="24"/>
        </w:rPr>
        <w:t xml:space="preserve">Внеочередная аттестация, проводимая по основаниям, предусмотренным </w:t>
      </w:r>
      <w:hyperlink w:anchor="P152">
        <w:r>
          <w:rPr>
            <w:rFonts w:ascii="Times New Roman" w:hAnsi="Times New Roman" w:cs="Times New Roman"/>
            <w:color w:val="0000FF"/>
            <w:sz w:val="24"/>
          </w:rPr>
          <w:t>подпунктами "в"</w:t>
        </w:r>
      </w:hyperlink>
      <w:r>
        <w:rPr>
          <w:rFonts w:ascii="Times New Roman" w:hAnsi="Times New Roman" w:cs="Times New Roman"/>
          <w:sz w:val="24"/>
        </w:rPr>
        <w:t xml:space="preserve"> и </w:t>
      </w:r>
      <w:hyperlink w:anchor="P153">
        <w:r>
          <w:rPr>
            <w:rFonts w:ascii="Times New Roman" w:hAnsi="Times New Roman" w:cs="Times New Roman"/>
            <w:color w:val="0000FF"/>
            <w:sz w:val="24"/>
          </w:rPr>
          <w:t>"г" пункта 45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Правил, осуществляется в объеме проверки соответствия знаний, умений, навыков и личностных (психофизиологических) качеств аттестуемого лица соответствующим дополнительным требованиям к знаниям, умениям, </w:t>
      </w:r>
      <w:r>
        <w:rPr>
          <w:rFonts w:ascii="Times New Roman" w:hAnsi="Times New Roman" w:cs="Times New Roman"/>
          <w:sz w:val="24"/>
        </w:rPr>
        <w:lastRenderedPageBreak/>
        <w:t xml:space="preserve">навыкам, личностным (психофизиологическим) качествам аттестуемого лица без прохождения проверки, предусмотренной </w:t>
      </w:r>
      <w:hyperlink w:anchor="P110">
        <w:r>
          <w:rPr>
            <w:rFonts w:ascii="Times New Roman" w:hAnsi="Times New Roman" w:cs="Times New Roman"/>
            <w:color w:val="0000FF"/>
            <w:sz w:val="24"/>
          </w:rPr>
          <w:t>пунктом 33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Правил.</w:t>
      </w:r>
      <w:proofErr w:type="gramEnd"/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47. Свидетельство об аттестации подлежит аннулированию органом аттестации в следующих случаях:</w:t>
      </w:r>
    </w:p>
    <w:p w:rsidR="00F67529" w:rsidRDefault="00F67529">
      <w:pPr>
        <w:spacing w:before="240" w:after="1" w:line="240" w:lineRule="auto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а) выявление несоответствия аттестованного лица требованиям </w:t>
      </w:r>
      <w:hyperlink r:id="rId48">
        <w:r>
          <w:rPr>
            <w:rFonts w:ascii="Times New Roman" w:hAnsi="Times New Roman" w:cs="Times New Roman"/>
            <w:color w:val="0000FF"/>
            <w:sz w:val="24"/>
          </w:rPr>
          <w:t>пунктов 1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r:id="rId49">
        <w:r>
          <w:rPr>
            <w:rFonts w:ascii="Times New Roman" w:hAnsi="Times New Roman" w:cs="Times New Roman"/>
            <w:color w:val="0000FF"/>
            <w:sz w:val="24"/>
          </w:rPr>
          <w:t>6</w:t>
        </w:r>
      </w:hyperlink>
      <w:r>
        <w:rPr>
          <w:rFonts w:ascii="Times New Roman" w:hAnsi="Times New Roman" w:cs="Times New Roman"/>
          <w:sz w:val="24"/>
        </w:rPr>
        <w:t xml:space="preserve"> и </w:t>
      </w:r>
      <w:hyperlink r:id="rId50">
        <w:r>
          <w:rPr>
            <w:rFonts w:ascii="Times New Roman" w:hAnsi="Times New Roman" w:cs="Times New Roman"/>
            <w:color w:val="0000FF"/>
            <w:sz w:val="24"/>
          </w:rPr>
          <w:t>9 части 1 статьи 10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закона, в том числе в связи с решением органов внутренних дел об аннулировании ранее выданного заключения о допуске, установление факта представления в орган аттестации (аттестующую организацию) ложных сведений, содержащихся также в недостоверных, поддельных (подложных) документах;</w:t>
      </w:r>
      <w:proofErr w:type="gramEnd"/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б) несоблюдение органом аттестации и (или) аттестующей организацией требований настоящих Правил при проведении аттестации аттестуемого лица и (или) выявление нарушений при проведении проверки соответствия знаний, умений и навыков аттестуемого лица, личных (психофизиологических) качеств, уровня физической подготовки;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в) несвоевременное представление заявителем заявления и документов для аттестации по истечении 5-летнего срока со дня внесения записи об аттестации в реестр.</w:t>
      </w:r>
    </w:p>
    <w:p w:rsidR="00F67529" w:rsidRDefault="00F67529">
      <w:pPr>
        <w:spacing w:before="240" w:after="1" w:line="240" w:lineRule="auto"/>
        <w:ind w:firstLine="540"/>
        <w:jc w:val="both"/>
      </w:pPr>
      <w:bookmarkStart w:id="26" w:name="P159"/>
      <w:bookmarkEnd w:id="26"/>
      <w:r>
        <w:rPr>
          <w:rFonts w:ascii="Times New Roman" w:hAnsi="Times New Roman" w:cs="Times New Roman"/>
          <w:sz w:val="24"/>
        </w:rPr>
        <w:t xml:space="preserve">48. Заявители при возникновении обстоятельств, предусмотренных подпунктами "а" и "б" </w:t>
      </w:r>
      <w:hyperlink w:anchor="P146">
        <w:r>
          <w:rPr>
            <w:rFonts w:ascii="Times New Roman" w:hAnsi="Times New Roman" w:cs="Times New Roman"/>
            <w:color w:val="0000FF"/>
            <w:sz w:val="24"/>
          </w:rPr>
          <w:t>пункта 44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Правил, обязаны незамедлительно информировать в электронной форме посредством единого портала орган аттестации, выдавший свидетельство об аттестации.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Допускается направление в орган аттестации заявителями информации, предусмотренной </w:t>
      </w:r>
      <w:hyperlink w:anchor="P159">
        <w:r>
          <w:rPr>
            <w:rFonts w:ascii="Times New Roman" w:hAnsi="Times New Roman" w:cs="Times New Roman"/>
            <w:color w:val="0000FF"/>
            <w:sz w:val="24"/>
          </w:rPr>
          <w:t>абзацем первым</w:t>
        </w:r>
      </w:hyperlink>
      <w:r>
        <w:rPr>
          <w:rFonts w:ascii="Times New Roman" w:hAnsi="Times New Roman" w:cs="Times New Roman"/>
          <w:sz w:val="24"/>
        </w:rPr>
        <w:t xml:space="preserve"> настоящего пункта, на бумажном носителе.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Аннулирование аттестации оформляется в виде решения в электронной форме, подписывается усиленной квалифицированной электронной подписью уполномоченного должностного лица органа аттестации и в течение одного рабочего дня со дня его вынесения направляется заявителю в личный кабинет посредством единого портала с использованием информационной системы.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Сведения об аннулировании аттестации (свидетельства об аттестации) вносятся в реестр в течение одного дня со дня принятия такого решения.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случае представления в орган аттестации заявителями информации, предусмотренной </w:t>
      </w:r>
      <w:hyperlink w:anchor="P159">
        <w:r>
          <w:rPr>
            <w:rFonts w:ascii="Times New Roman" w:hAnsi="Times New Roman" w:cs="Times New Roman"/>
            <w:color w:val="0000FF"/>
            <w:sz w:val="24"/>
          </w:rPr>
          <w:t>абзацем первым</w:t>
        </w:r>
      </w:hyperlink>
      <w:r>
        <w:rPr>
          <w:rFonts w:ascii="Times New Roman" w:hAnsi="Times New Roman" w:cs="Times New Roman"/>
          <w:sz w:val="24"/>
        </w:rPr>
        <w:t xml:space="preserve"> настоящего пункта, на бумажном носителе сведения об аннулировании аттестации (свидетельства об аттестации) направляются заявителю на адрес электронной почты, указанный в заявлении.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49. Информационное обеспечение деятельности по аттестации осуществляется с использованием единого портала, информационной системы и федеральной государственной информационной системы "Федеральный реестр государственных и муниципальных услуг (функций)".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50. </w:t>
      </w:r>
      <w:proofErr w:type="gramStart"/>
      <w:r>
        <w:rPr>
          <w:rFonts w:ascii="Times New Roman" w:hAnsi="Times New Roman" w:cs="Times New Roman"/>
          <w:sz w:val="24"/>
        </w:rPr>
        <w:t xml:space="preserve">Сбор, накопление и хранение в течение 5 лет органами аттестации и аттестующими организациями данных о проведенной аттестации, принятых решениях, заключениях, результатах проведения проверок и сведений, связанных с обработкой персональных данных лиц, осуществляются в электронной форме с использованием инфраструктуры информационной системы, а также инфраструктуры, обеспечивающей информационно-технологическое взаимодействие информационных систем, </w:t>
      </w:r>
      <w:r>
        <w:rPr>
          <w:rFonts w:ascii="Times New Roman" w:hAnsi="Times New Roman" w:cs="Times New Roman"/>
          <w:sz w:val="24"/>
        </w:rPr>
        <w:lastRenderedPageBreak/>
        <w:t>используемых для предоставления государственных и муниципальных услуг и исполнения государственных и муниципальных</w:t>
      </w:r>
      <w:proofErr w:type="gramEnd"/>
      <w:r>
        <w:rPr>
          <w:rFonts w:ascii="Times New Roman" w:hAnsi="Times New Roman" w:cs="Times New Roman"/>
          <w:sz w:val="24"/>
        </w:rPr>
        <w:t xml:space="preserve"> функций в электронной форме.</w:t>
      </w: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right"/>
        <w:outlineLvl w:val="1"/>
      </w:pPr>
      <w:r>
        <w:rPr>
          <w:rFonts w:ascii="Times New Roman" w:hAnsi="Times New Roman" w:cs="Times New Roman"/>
          <w:sz w:val="24"/>
        </w:rPr>
        <w:t>Приложение N 1</w:t>
      </w:r>
    </w:p>
    <w:p w:rsidR="00F67529" w:rsidRDefault="00F67529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к Правилам аттестации сил обеспечения</w:t>
      </w:r>
    </w:p>
    <w:p w:rsidR="00F67529" w:rsidRDefault="00F67529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транспортной безопасности</w:t>
      </w: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center"/>
      </w:pPr>
      <w:bookmarkStart w:id="27" w:name="P175"/>
      <w:bookmarkEnd w:id="27"/>
      <w:r>
        <w:rPr>
          <w:rFonts w:ascii="Times New Roman" w:hAnsi="Times New Roman" w:cs="Times New Roman"/>
          <w:b/>
          <w:sz w:val="24"/>
        </w:rPr>
        <w:t>ПЕРЕЧЕНЬ</w:t>
      </w:r>
    </w:p>
    <w:p w:rsidR="00F67529" w:rsidRDefault="00F67529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 xml:space="preserve">ОТДЕЛЬНЫХ КАТЕГОРИЙ СИЛ ОБЕСПЕЧЕНИЯ </w:t>
      </w:r>
      <w:proofErr w:type="gramStart"/>
      <w:r>
        <w:rPr>
          <w:rFonts w:ascii="Times New Roman" w:hAnsi="Times New Roman" w:cs="Times New Roman"/>
          <w:b/>
          <w:sz w:val="24"/>
        </w:rPr>
        <w:t>ТРАНСПОРТНОЙ</w:t>
      </w:r>
      <w:proofErr w:type="gramEnd"/>
    </w:p>
    <w:p w:rsidR="00F67529" w:rsidRDefault="00F67529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БЕЗОПАСНОСТИ, В ОТНОШЕНИИ КОТОРЫХ ОСУЩЕСТВЛЯЕТСЯ ПРОВЕРКА</w:t>
      </w:r>
    </w:p>
    <w:p w:rsidR="00F67529" w:rsidRDefault="00F67529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СООТВЕТСТВИЯ ЛИЧНОСТНЫХ (ПСИХОФИЗИОЛОГИЧЕСКИХ) КАЧЕСТВ</w:t>
      </w:r>
    </w:p>
    <w:p w:rsidR="00F67529" w:rsidRDefault="00F67529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И УРОВНЯ ФИЗИЧЕСКОЙ ПОДГОТОВКИ ТРЕБОВАНИЯМ ЗАКОНОДАТЕЛЬСТВА</w:t>
      </w:r>
    </w:p>
    <w:p w:rsidR="00F67529" w:rsidRDefault="00F67529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РОССИЙСКОЙ ФЕДЕРАЦИИ О ТРАНСПОРТНОЙ БЕЗОПАСНОСТИ</w:t>
      </w: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center"/>
        <w:outlineLvl w:val="2"/>
      </w:pPr>
      <w:proofErr w:type="gramStart"/>
      <w:r>
        <w:rPr>
          <w:rFonts w:ascii="Times New Roman" w:hAnsi="Times New Roman" w:cs="Times New Roman"/>
          <w:b/>
          <w:sz w:val="24"/>
        </w:rPr>
        <w:t>Отдельные категории сил обеспечения транспортной</w:t>
      </w:r>
      <w:proofErr w:type="gramEnd"/>
    </w:p>
    <w:p w:rsidR="00F67529" w:rsidRDefault="00F67529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безопасности, в отношении которых осуществляется проверка</w:t>
      </w:r>
    </w:p>
    <w:p w:rsidR="00F67529" w:rsidRDefault="00F67529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соответствия личностных (психофизиологических) качеств</w:t>
      </w: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1. Работники субъекта транспортной инфраструктуры, подразделения транспортной безопасности, руководящие выполнением работы, непосредственно связанной с обеспечением транспортной безопасности на объекте (объектах) транспортной инфраструктуры или транспортном средстве (транспортных средствах).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2. Работники подразделения транспортной безопасности, включенные в состав группы быстрого реагирования.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3. Работники подразделения транспортной безопасности, осуществляющие досмотр, дополнительный досмотр и повторный досмотр в целях обеспечения транспортной безопасности.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4. Работники подразделения транспортной безопасности, осуществляющие наблюдение и (или) собеседование в целях обеспечения транспортной безопасности.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5. Работники субъекта транспортной инфраструктуры, подразделения транспортной безопасности, управляющие техническими средствами обеспечения транспортной безопасности.</w:t>
      </w: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center"/>
        <w:outlineLvl w:val="2"/>
      </w:pPr>
      <w:proofErr w:type="gramStart"/>
      <w:r>
        <w:rPr>
          <w:rFonts w:ascii="Times New Roman" w:hAnsi="Times New Roman" w:cs="Times New Roman"/>
          <w:b/>
          <w:sz w:val="24"/>
        </w:rPr>
        <w:t>Отдельные категории сил обеспечения транспортной</w:t>
      </w:r>
      <w:proofErr w:type="gramEnd"/>
    </w:p>
    <w:p w:rsidR="00F67529" w:rsidRDefault="00F67529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безопасности, в отношении которых осуществляется проверка</w:t>
      </w:r>
    </w:p>
    <w:p w:rsidR="00F67529" w:rsidRDefault="00F67529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уровня физической подготовки требованиям законодательства</w:t>
      </w:r>
    </w:p>
    <w:p w:rsidR="00F67529" w:rsidRDefault="00F67529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Российской Федерации о транспортной безопасности</w:t>
      </w: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Работники подразделения транспортной безопасности, включенные в состав группы быстрого реагирования.</w:t>
      </w: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right"/>
        <w:outlineLvl w:val="1"/>
      </w:pPr>
      <w:r>
        <w:rPr>
          <w:rFonts w:ascii="Times New Roman" w:hAnsi="Times New Roman" w:cs="Times New Roman"/>
          <w:sz w:val="24"/>
        </w:rPr>
        <w:t>Приложение N 2</w:t>
      </w:r>
    </w:p>
    <w:p w:rsidR="00F67529" w:rsidRDefault="00F67529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к Правилам аттестации сил обеспечения</w:t>
      </w:r>
    </w:p>
    <w:p w:rsidR="00F67529" w:rsidRDefault="00F67529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транспортной безопасности</w:t>
      </w: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Форма</w:t>
      </w:r>
    </w:p>
    <w:p w:rsidR="00F67529" w:rsidRDefault="00F67529">
      <w:pPr>
        <w:spacing w:after="1" w:line="240" w:lineRule="auto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67529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F67529" w:rsidRDefault="00F67529">
            <w:pPr>
              <w:spacing w:after="1" w:line="240" w:lineRule="auto"/>
            </w:pPr>
          </w:p>
        </w:tc>
      </w:tr>
      <w:tr w:rsidR="00F67529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F67529" w:rsidRDefault="00F67529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(наименование органа аттестации)</w:t>
            </w:r>
          </w:p>
        </w:tc>
      </w:tr>
    </w:tbl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00" w:lineRule="auto"/>
        <w:jc w:val="both"/>
      </w:pPr>
      <w:bookmarkStart w:id="28" w:name="P212"/>
      <w:bookmarkEnd w:id="28"/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о проведении аттестации</w:t>
      </w:r>
    </w:p>
    <w:p w:rsidR="00F67529" w:rsidRDefault="00F67529">
      <w:pPr>
        <w:spacing w:after="1" w:line="200" w:lineRule="auto"/>
        <w:jc w:val="both"/>
      </w:pP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Для   выполнения   работ,   непосредственно  связанных  с  обеспечением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транспортной безопасности, в качестве _____________________________________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</w:t>
      </w:r>
      <w:proofErr w:type="gramStart"/>
      <w:r>
        <w:rPr>
          <w:rFonts w:ascii="Courier New" w:hAnsi="Courier New" w:cs="Courier New"/>
          <w:sz w:val="20"/>
        </w:rPr>
        <w:t>(указывается категория сил обеспечения транспортной безопасности</w:t>
      </w:r>
      <w:proofErr w:type="gramEnd"/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в отношении лица, принимаемого на работу, непосредственно связанную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с обеспечением транспортной безопасности, или </w:t>
      </w:r>
      <w:proofErr w:type="gramStart"/>
      <w:r>
        <w:rPr>
          <w:rFonts w:ascii="Courier New" w:hAnsi="Courier New" w:cs="Courier New"/>
          <w:sz w:val="20"/>
        </w:rPr>
        <w:t>выполняющего</w:t>
      </w:r>
      <w:proofErr w:type="gramEnd"/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такую работу, с указанием вида транспорта)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прошу провести аттестацию _________________________________________________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фамилия, имя, отчество (при наличии)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и место рождения ____________________________________________________.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Серия и номер документа, удостоверяющего личность, кем и когда выдан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СНИЛС ____________________________________________________________________.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Указанное  лицо  принимается  на работу (выполняет работу), непосредственно</w:t>
      </w:r>
    </w:p>
    <w:p w:rsidR="00F67529" w:rsidRDefault="00F67529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связанную</w:t>
      </w:r>
      <w:proofErr w:type="gramEnd"/>
      <w:r>
        <w:rPr>
          <w:rFonts w:ascii="Courier New" w:hAnsi="Courier New" w:cs="Courier New"/>
          <w:sz w:val="20"/>
        </w:rPr>
        <w:t xml:space="preserve"> с обеспечением транспортной безопасности,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</w:t>
      </w:r>
      <w:proofErr w:type="gramStart"/>
      <w:r>
        <w:rPr>
          <w:rFonts w:ascii="Courier New" w:hAnsi="Courier New" w:cs="Courier New"/>
          <w:sz w:val="20"/>
        </w:rPr>
        <w:t>(полное наименование организации/фамилия, имя, отчество (при наличии)</w:t>
      </w:r>
      <w:proofErr w:type="gramEnd"/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индивидуального предпринимателя)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Место нахождения юридического лица/адрес (место жительства) индивидуального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предпринимателя ___________________________________________________________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телефон ___________________________________________, почтовый адрес и адрес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электронной почты (при наличии) ___________________________________________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 аттестующей  организации  из  числа  аттестующих организаций,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включенных в реестр аттестующих организаций _______________________________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Указанное    лицо   не   имеет   ограничений   на   выполнение   работ,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непосредственно   </w:t>
      </w:r>
      <w:proofErr w:type="gramStart"/>
      <w:r>
        <w:rPr>
          <w:rFonts w:ascii="Courier New" w:hAnsi="Courier New" w:cs="Courier New"/>
          <w:sz w:val="20"/>
        </w:rPr>
        <w:t>связанных</w:t>
      </w:r>
      <w:proofErr w:type="gramEnd"/>
      <w:r>
        <w:rPr>
          <w:rFonts w:ascii="Courier New" w:hAnsi="Courier New" w:cs="Courier New"/>
          <w:sz w:val="20"/>
        </w:rPr>
        <w:t xml:space="preserve">   с   обеспечением  транспортной  безопасности,</w:t>
      </w:r>
    </w:p>
    <w:p w:rsidR="00F67529" w:rsidRDefault="00F67529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установленных</w:t>
      </w:r>
      <w:proofErr w:type="gramEnd"/>
      <w:r>
        <w:rPr>
          <w:rFonts w:ascii="Courier New" w:hAnsi="Courier New" w:cs="Courier New"/>
          <w:sz w:val="20"/>
        </w:rPr>
        <w:t xml:space="preserve">  </w:t>
      </w:r>
      <w:hyperlink r:id="rId51">
        <w:r>
          <w:rPr>
            <w:rFonts w:ascii="Courier New" w:hAnsi="Courier New" w:cs="Courier New"/>
            <w:color w:val="0000FF"/>
            <w:sz w:val="20"/>
          </w:rPr>
          <w:t>пунктами  1</w:t>
        </w:r>
      </w:hyperlink>
      <w:r>
        <w:rPr>
          <w:rFonts w:ascii="Courier New" w:hAnsi="Courier New" w:cs="Courier New"/>
          <w:sz w:val="20"/>
        </w:rPr>
        <w:t xml:space="preserve"> - </w:t>
      </w:r>
      <w:hyperlink r:id="rId52">
        <w:r>
          <w:rPr>
            <w:rFonts w:ascii="Courier New" w:hAnsi="Courier New" w:cs="Courier New"/>
            <w:color w:val="0000FF"/>
            <w:sz w:val="20"/>
          </w:rPr>
          <w:t>6</w:t>
        </w:r>
      </w:hyperlink>
      <w:r>
        <w:rPr>
          <w:rFonts w:ascii="Courier New" w:hAnsi="Courier New" w:cs="Courier New"/>
          <w:sz w:val="20"/>
        </w:rPr>
        <w:t xml:space="preserve">  и  </w:t>
      </w:r>
      <w:hyperlink r:id="rId53">
        <w:r>
          <w:rPr>
            <w:rFonts w:ascii="Courier New" w:hAnsi="Courier New" w:cs="Courier New"/>
            <w:color w:val="0000FF"/>
            <w:sz w:val="20"/>
          </w:rPr>
          <w:t>9  части 1 статьи 10</w:t>
        </w:r>
      </w:hyperlink>
      <w:r>
        <w:rPr>
          <w:rFonts w:ascii="Courier New" w:hAnsi="Courier New" w:cs="Courier New"/>
          <w:sz w:val="20"/>
        </w:rPr>
        <w:t xml:space="preserve"> Федерального закона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"О транспортной безопасности".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Прошу  осуществить  обработку персональных данных лица, принимаемого </w:t>
      </w:r>
      <w:proofErr w:type="gramStart"/>
      <w:r>
        <w:rPr>
          <w:rFonts w:ascii="Courier New" w:hAnsi="Courier New" w:cs="Courier New"/>
          <w:sz w:val="20"/>
        </w:rPr>
        <w:t>на</w:t>
      </w:r>
      <w:proofErr w:type="gramEnd"/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работу,  непосредственно связанную с обеспечением транспортной безопасности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(</w:t>
      </w:r>
      <w:proofErr w:type="gramStart"/>
      <w:r>
        <w:rPr>
          <w:rFonts w:ascii="Courier New" w:hAnsi="Courier New" w:cs="Courier New"/>
          <w:sz w:val="20"/>
        </w:rPr>
        <w:t>выполняющего</w:t>
      </w:r>
      <w:proofErr w:type="gramEnd"/>
      <w:r>
        <w:rPr>
          <w:rFonts w:ascii="Courier New" w:hAnsi="Courier New" w:cs="Courier New"/>
          <w:sz w:val="20"/>
        </w:rPr>
        <w:t xml:space="preserve"> такую работу) _______________________________________________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</w:t>
      </w:r>
      <w:proofErr w:type="gramStart"/>
      <w:r>
        <w:rPr>
          <w:rFonts w:ascii="Courier New" w:hAnsi="Courier New" w:cs="Courier New"/>
          <w:sz w:val="20"/>
        </w:rPr>
        <w:t>(фамилия, имя, отчество (при наличии)</w:t>
      </w:r>
      <w:proofErr w:type="gramEnd"/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Обработка  персональных  данных  указанного  лица  необходима  в  связи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    выполнением    (планируемым   выполнением)   им   работ   в   качестве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</w:rPr>
        <w:t>(указывается отдельная категория лиц, принимаемых на работу,</w:t>
      </w:r>
      <w:proofErr w:type="gramEnd"/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непосредственно </w:t>
      </w:r>
      <w:proofErr w:type="gramStart"/>
      <w:r>
        <w:rPr>
          <w:rFonts w:ascii="Courier New" w:hAnsi="Courier New" w:cs="Courier New"/>
          <w:sz w:val="20"/>
        </w:rPr>
        <w:t>связанную</w:t>
      </w:r>
      <w:proofErr w:type="gramEnd"/>
      <w:r>
        <w:rPr>
          <w:rFonts w:ascii="Courier New" w:hAnsi="Courier New" w:cs="Courier New"/>
          <w:sz w:val="20"/>
        </w:rPr>
        <w:t xml:space="preserve"> с обеспечением транспортной безопасности,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или выполняющих такую работу, проведению </w:t>
      </w:r>
      <w:proofErr w:type="gramStart"/>
      <w:r>
        <w:rPr>
          <w:rFonts w:ascii="Courier New" w:hAnsi="Courier New" w:cs="Courier New"/>
          <w:sz w:val="20"/>
        </w:rPr>
        <w:t>аттестации</w:t>
      </w:r>
      <w:proofErr w:type="gramEnd"/>
      <w:r>
        <w:rPr>
          <w:rFonts w:ascii="Courier New" w:hAnsi="Courier New" w:cs="Courier New"/>
          <w:sz w:val="20"/>
        </w:rPr>
        <w:t xml:space="preserve"> которых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предшествует обработка персональных данных)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Наличие  согласия  на  обработку  персональных данных аттестуемого лица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(аттестуемых лиц) в целях аттестации подтверждаю __________________________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</w:rPr>
        <w:t>(указывается в случае заполнения заявления юридическим лицом</w:t>
      </w:r>
      <w:proofErr w:type="gramEnd"/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или индивидуальным предпринимателем)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Наличие  согласия  на  обработку  персональных данных аттестуемого лица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 целях аттестации подтверждаю ____________________________________________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(указывается в случае заполнения заявления аттестуемым лицом)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К заявлению прилагаются: ______________________________________________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</w:rPr>
        <w:t>(указываются наименования и количество листов документов,</w:t>
      </w:r>
      <w:proofErr w:type="gramEnd"/>
    </w:p>
    <w:p w:rsidR="00F67529" w:rsidRDefault="00F67529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</w:t>
      </w:r>
      <w:proofErr w:type="gramStart"/>
      <w:r>
        <w:rPr>
          <w:rFonts w:ascii="Courier New" w:hAnsi="Courier New" w:cs="Courier New"/>
          <w:sz w:val="20"/>
        </w:rPr>
        <w:t>прилагаемых</w:t>
      </w:r>
      <w:proofErr w:type="gramEnd"/>
      <w:r>
        <w:rPr>
          <w:rFonts w:ascii="Courier New" w:hAnsi="Courier New" w:cs="Courier New"/>
          <w:sz w:val="20"/>
        </w:rPr>
        <w:t xml:space="preserve"> к заявлению)</w:t>
      </w:r>
    </w:p>
    <w:p w:rsidR="00F67529" w:rsidRDefault="00F67529">
      <w:pPr>
        <w:spacing w:after="1" w:line="240" w:lineRule="auto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66"/>
        <w:gridCol w:w="340"/>
        <w:gridCol w:w="2608"/>
        <w:gridCol w:w="340"/>
        <w:gridCol w:w="2891"/>
      </w:tblGrid>
      <w:tr w:rsidR="00F67529"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529" w:rsidRDefault="00F67529">
            <w:pPr>
              <w:spacing w:after="1" w:line="240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529" w:rsidRDefault="00F67529">
            <w:pPr>
              <w:spacing w:after="1" w:line="24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529" w:rsidRDefault="00F67529">
            <w:pPr>
              <w:spacing w:after="1" w:line="240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529" w:rsidRDefault="00F67529">
            <w:pPr>
              <w:spacing w:after="1" w:line="240" w:lineRule="auto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529" w:rsidRDefault="00F67529">
            <w:pPr>
              <w:spacing w:after="1" w:line="240" w:lineRule="auto"/>
            </w:pPr>
          </w:p>
        </w:tc>
      </w:tr>
      <w:tr w:rsidR="00F67529">
        <w:tblPrEx>
          <w:tblBorders>
            <w:insideH w:val="none" w:sz="0" w:space="0" w:color="auto"/>
          </w:tblBorders>
        </w:tblPrEx>
        <w:tc>
          <w:tcPr>
            <w:tcW w:w="28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529" w:rsidRDefault="00F67529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(должность уполномоченного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529" w:rsidRDefault="00F67529">
            <w:pPr>
              <w:spacing w:after="1" w:line="24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529" w:rsidRDefault="00F67529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(подпись уполномоченного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529" w:rsidRDefault="00F67529">
            <w:pPr>
              <w:spacing w:after="1" w:line="240" w:lineRule="auto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529" w:rsidRDefault="00F67529">
            <w:pPr>
              <w:spacing w:after="1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(фамилия, имя, отчество (при наличии)</w:t>
            </w:r>
            <w:proofErr w:type="gramEnd"/>
          </w:p>
        </w:tc>
      </w:tr>
      <w:tr w:rsidR="00F67529">
        <w:tblPrEx>
          <w:tblBorders>
            <w:insideH w:val="none" w:sz="0" w:space="0" w:color="auto"/>
          </w:tblBorders>
        </w:tblPrEx>
        <w:tc>
          <w:tcPr>
            <w:tcW w:w="5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29" w:rsidRDefault="00F67529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529" w:rsidRDefault="00F67529">
            <w:pPr>
              <w:spacing w:after="1" w:line="240" w:lineRule="auto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67529" w:rsidRDefault="00F67529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"__" __________ ____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right"/>
        <w:outlineLvl w:val="1"/>
      </w:pPr>
      <w:r>
        <w:rPr>
          <w:rFonts w:ascii="Times New Roman" w:hAnsi="Times New Roman" w:cs="Times New Roman"/>
          <w:sz w:val="24"/>
        </w:rPr>
        <w:t>Приложение N 3</w:t>
      </w:r>
    </w:p>
    <w:p w:rsidR="00F67529" w:rsidRDefault="00F67529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к Правилам аттестации сил обеспечения</w:t>
      </w:r>
    </w:p>
    <w:p w:rsidR="00F67529" w:rsidRDefault="00F67529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транспортной безопасности</w:t>
      </w: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center"/>
      </w:pPr>
      <w:bookmarkStart w:id="29" w:name="P298"/>
      <w:bookmarkEnd w:id="29"/>
      <w:r>
        <w:rPr>
          <w:rFonts w:ascii="Times New Roman" w:hAnsi="Times New Roman" w:cs="Times New Roman"/>
          <w:b/>
          <w:sz w:val="24"/>
        </w:rPr>
        <w:t>ПЕРЕЧЕНЬ</w:t>
      </w:r>
    </w:p>
    <w:p w:rsidR="00F67529" w:rsidRDefault="00F67529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ДОКУМЕНТОВ, ПРЕДСТАВЛЯЕМЫХ В ЦЕЛЯХ АТТЕСТАЦИИ СИЛ</w:t>
      </w:r>
    </w:p>
    <w:p w:rsidR="00F67529" w:rsidRDefault="00F67529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ОБЕСПЕЧЕНИЯ ТРАНСПОРТНОЙ БЕЗОПАСНОСТИ В ОРГАН АТТЕСТАЦИИ</w:t>
      </w:r>
    </w:p>
    <w:p w:rsidR="00F67529" w:rsidRDefault="00F67529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СУБЪЕКТОМ ТРАНСПОРТНОЙ ИНФРАСТРУКТУРЫ, СПЕЦИАЛИЗИРОВАННОЙ</w:t>
      </w:r>
    </w:p>
    <w:p w:rsidR="00F67529" w:rsidRDefault="00F67529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ОРГАНИЗАЦИЕЙ В ОБЛАСТИ ОБЕСПЕЧЕНИЯ ТРАНСПОРТНОЙ</w:t>
      </w:r>
    </w:p>
    <w:p w:rsidR="00F67529" w:rsidRDefault="00F67529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БЕЗОПАСНОСТИ, ОРГАНИЗАЦИЕЙ, ПРЕТЕНДУЮЩЕЙ НА АККРЕДИТАЦИЮ</w:t>
      </w:r>
    </w:p>
    <w:p w:rsidR="00F67529" w:rsidRDefault="00F67529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ДЛЯ ПРОВЕДЕНИЯ ОЦЕНКИ УЯЗВИМОСТИ ОБЪЕКТОВ ТРАНСПОРТНОЙ</w:t>
      </w:r>
    </w:p>
    <w:p w:rsidR="00F67529" w:rsidRDefault="00F67529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ИНФРАСТРУКТУРЫ И ТРАНСПОРТНЫХ СРЕДСТВ, ПОДРАЗДЕЛЕНИЕМ</w:t>
      </w:r>
    </w:p>
    <w:p w:rsidR="00F67529" w:rsidRDefault="00F67529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ТРАНСПОРТНОЙ БЕЗОПАСНОСТИ ИЛИ ОРГАНИЗАЦИЕЙ, ПРЕТЕНДУЮЩЕЙ</w:t>
      </w:r>
    </w:p>
    <w:p w:rsidR="00F67529" w:rsidRDefault="00F67529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НА АККРЕДИТАЦИЮ В КАЧЕСТВЕ ПОДРАЗДЕЛЕНИЯ</w:t>
      </w:r>
    </w:p>
    <w:p w:rsidR="00F67529" w:rsidRDefault="00F67529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ТРАНСПОРТНОЙ БЕЗОПАСНОСТИ</w:t>
      </w: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1. Заявление о проведении аттестации сил обеспечения транспортной безопасности.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2. Анкета.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3. Одна фотография аттестуемого лица размером 3 на 4 сантиметра (в том числе в электронном виде).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</w:rPr>
        <w:t>Копия документа, удостоверяющего личность, аттестуемого лица, заверенная субъектом транспортной инфраструктуры, специализированной организацией в области обеспечения транспортной безопасности, организацией, претендующей на аккредитацию для проведения оценки уязвимости объектов транспортной инфраструктуры и транспортных средств, подразделением транспортной безопасности, организацией, претендующей на аккредитацию в качестве подразделения транспортной безопасности.</w:t>
      </w:r>
      <w:proofErr w:type="gramEnd"/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5. Копия трудовой книжки аттестуемого лица, заверенная надлежащим образом субъектом транспортной инфраструктуры, подразделением транспортной безопасности, организацией, претендующей на аккредитацию в качестве подразделения транспортной безопасности, и (или) сведения о трудовой деятельности (</w:t>
      </w:r>
      <w:hyperlink r:id="rId54">
        <w:r>
          <w:rPr>
            <w:rFonts w:ascii="Times New Roman" w:hAnsi="Times New Roman" w:cs="Times New Roman"/>
            <w:color w:val="0000FF"/>
            <w:sz w:val="24"/>
          </w:rPr>
          <w:t>статья 66.1</w:t>
        </w:r>
      </w:hyperlink>
      <w:r>
        <w:rPr>
          <w:rFonts w:ascii="Times New Roman" w:hAnsi="Times New Roman" w:cs="Times New Roman"/>
          <w:sz w:val="24"/>
        </w:rPr>
        <w:t xml:space="preserve"> Трудового кодекса Российской Федерации), за исключением случаев, когда трудовая (служебная) деятельность ранее не осуществлялась &lt;*&gt;.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--------------------------------</w:t>
      </w:r>
    </w:p>
    <w:p w:rsidR="00F67529" w:rsidRDefault="00F67529">
      <w:pPr>
        <w:spacing w:before="240" w:after="1" w:line="240" w:lineRule="auto"/>
        <w:ind w:firstLine="540"/>
        <w:jc w:val="both"/>
      </w:pPr>
      <w:bookmarkStart w:id="30" w:name="P316"/>
      <w:bookmarkEnd w:id="30"/>
      <w:r>
        <w:rPr>
          <w:rFonts w:ascii="Times New Roman" w:hAnsi="Times New Roman" w:cs="Times New Roman"/>
          <w:sz w:val="24"/>
        </w:rPr>
        <w:t>&lt;*&gt; В случае отсутствия сведений в информационных ресурсах Фонда пенсионного и социального страхования Российской Федерации, Министерства внутренних дел Российской Федерации.</w:t>
      </w: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6. Справка о наличии (отсутствии) судимости и (или) факта уголовного преследования либо о прекращении уголовного преследования в отношении аттестуемого лица, выданная не ранее 60 дней до дня представления этой справки </w:t>
      </w:r>
      <w:hyperlink w:anchor="P316">
        <w:r>
          <w:rPr>
            <w:rFonts w:ascii="Times New Roman" w:hAnsi="Times New Roman" w:cs="Times New Roman"/>
            <w:color w:val="0000FF"/>
            <w:sz w:val="24"/>
          </w:rPr>
          <w:t>&lt;*&gt;</w:t>
        </w:r>
      </w:hyperlink>
      <w:r>
        <w:rPr>
          <w:rFonts w:ascii="Times New Roman" w:hAnsi="Times New Roman" w:cs="Times New Roman"/>
          <w:sz w:val="24"/>
        </w:rPr>
        <w:t>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</w:rPr>
        <w:t xml:space="preserve">Справка, выданная соответствующей медицинской организацией не ранее 60 дней до дня представления этой справки, подтверждающая отсутствие психических заболеваний, алкоголизма, наркомании, токсикомании и отсутствие диспансерного наблюдения в отношении указанных заболеваний в связи с выздоровлением или стойкой ремиссией, являющихся ограничением при выполнении работ, непосредственно связанных с обеспечением транспортной безопасности, предусмотренных </w:t>
      </w:r>
      <w:hyperlink r:id="rId55">
        <w:r>
          <w:rPr>
            <w:rFonts w:ascii="Times New Roman" w:hAnsi="Times New Roman" w:cs="Times New Roman"/>
            <w:color w:val="0000FF"/>
            <w:sz w:val="24"/>
          </w:rPr>
          <w:t>пунктом 2 части 1 статьи 10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 "О транспортной безопасности".</w:t>
      </w:r>
      <w:proofErr w:type="gramEnd"/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8.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Times New Roman" w:hAnsi="Times New Roman" w:cs="Times New Roman"/>
          <w:sz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</w:rPr>
        <w:t xml:space="preserve"> веществ, выданная не ранее 60 дней до дня представления этой справки </w:t>
      </w:r>
      <w:hyperlink w:anchor="P316">
        <w:r>
          <w:rPr>
            <w:rFonts w:ascii="Times New Roman" w:hAnsi="Times New Roman" w:cs="Times New Roman"/>
            <w:color w:val="0000FF"/>
            <w:sz w:val="24"/>
          </w:rPr>
          <w:t>&lt;*&gt;</w:t>
        </w:r>
      </w:hyperlink>
      <w:r>
        <w:rPr>
          <w:rFonts w:ascii="Times New Roman" w:hAnsi="Times New Roman" w:cs="Times New Roman"/>
          <w:sz w:val="24"/>
        </w:rPr>
        <w:t>.</w:t>
      </w:r>
    </w:p>
    <w:p w:rsidR="00F67529" w:rsidRDefault="00F67529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9. Копия договора с аттестующей организацией, предусмотренного </w:t>
      </w:r>
      <w:hyperlink r:id="rId56">
        <w:r>
          <w:rPr>
            <w:rFonts w:ascii="Times New Roman" w:hAnsi="Times New Roman" w:cs="Times New Roman"/>
            <w:color w:val="0000FF"/>
            <w:sz w:val="24"/>
          </w:rPr>
          <w:t>частью 8 статьи 12.1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 "О транспортной безопасности".</w:t>
      </w: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right"/>
        <w:outlineLvl w:val="1"/>
      </w:pPr>
      <w:r>
        <w:rPr>
          <w:rFonts w:ascii="Times New Roman" w:hAnsi="Times New Roman" w:cs="Times New Roman"/>
          <w:sz w:val="24"/>
        </w:rPr>
        <w:t>Приложение N 4</w:t>
      </w:r>
    </w:p>
    <w:p w:rsidR="00F67529" w:rsidRDefault="00F67529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к Правилам аттестации сил обеспечения</w:t>
      </w:r>
    </w:p>
    <w:p w:rsidR="00F67529" w:rsidRDefault="00F67529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транспортной безопасности</w:t>
      </w: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Форма</w:t>
      </w: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center"/>
      </w:pPr>
      <w:bookmarkStart w:id="31" w:name="P333"/>
      <w:bookmarkEnd w:id="31"/>
      <w:r>
        <w:rPr>
          <w:rFonts w:ascii="Times New Roman" w:hAnsi="Times New Roman" w:cs="Times New Roman"/>
          <w:sz w:val="24"/>
        </w:rPr>
        <w:t>АНКЕТА</w:t>
      </w:r>
    </w:p>
    <w:p w:rsidR="00F67529" w:rsidRDefault="00F67529">
      <w:pPr>
        <w:spacing w:after="1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882"/>
        <w:gridCol w:w="3216"/>
        <w:gridCol w:w="3628"/>
      </w:tblGrid>
      <w:tr w:rsidR="00F67529">
        <w:tc>
          <w:tcPr>
            <w:tcW w:w="2222" w:type="dxa"/>
            <w:gridSpan w:val="2"/>
          </w:tcPr>
          <w:p w:rsidR="00F67529" w:rsidRDefault="00F67529">
            <w:pPr>
              <w:spacing w:after="1" w:line="240" w:lineRule="auto"/>
            </w:pPr>
          </w:p>
        </w:tc>
        <w:tc>
          <w:tcPr>
            <w:tcW w:w="6844" w:type="dxa"/>
            <w:gridSpan w:val="2"/>
          </w:tcPr>
          <w:p w:rsidR="00F67529" w:rsidRDefault="00F67529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>Место для фотографии</w:t>
            </w:r>
          </w:p>
        </w:tc>
      </w:tr>
      <w:tr w:rsidR="00F67529">
        <w:tc>
          <w:tcPr>
            <w:tcW w:w="340" w:type="dxa"/>
          </w:tcPr>
          <w:p w:rsidR="00F67529" w:rsidRDefault="00F67529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882" w:type="dxa"/>
          </w:tcPr>
          <w:p w:rsidR="00F67529" w:rsidRDefault="00F67529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>Фамилия</w:t>
            </w:r>
          </w:p>
        </w:tc>
        <w:tc>
          <w:tcPr>
            <w:tcW w:w="6844" w:type="dxa"/>
            <w:gridSpan w:val="2"/>
          </w:tcPr>
          <w:p w:rsidR="00F67529" w:rsidRDefault="00F67529">
            <w:pPr>
              <w:spacing w:after="1" w:line="240" w:lineRule="auto"/>
            </w:pPr>
          </w:p>
        </w:tc>
      </w:tr>
      <w:tr w:rsidR="00F67529">
        <w:tc>
          <w:tcPr>
            <w:tcW w:w="340" w:type="dxa"/>
          </w:tcPr>
          <w:p w:rsidR="00F67529" w:rsidRDefault="00F67529">
            <w:pPr>
              <w:spacing w:after="1" w:line="240" w:lineRule="auto"/>
            </w:pPr>
          </w:p>
        </w:tc>
        <w:tc>
          <w:tcPr>
            <w:tcW w:w="1882" w:type="dxa"/>
          </w:tcPr>
          <w:p w:rsidR="00F67529" w:rsidRDefault="00F67529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>Имя</w:t>
            </w:r>
          </w:p>
        </w:tc>
        <w:tc>
          <w:tcPr>
            <w:tcW w:w="6844" w:type="dxa"/>
            <w:gridSpan w:val="2"/>
          </w:tcPr>
          <w:p w:rsidR="00F67529" w:rsidRDefault="00F67529">
            <w:pPr>
              <w:spacing w:after="1" w:line="240" w:lineRule="auto"/>
            </w:pPr>
          </w:p>
        </w:tc>
      </w:tr>
      <w:tr w:rsidR="00F67529">
        <w:tc>
          <w:tcPr>
            <w:tcW w:w="340" w:type="dxa"/>
          </w:tcPr>
          <w:p w:rsidR="00F67529" w:rsidRDefault="00F67529">
            <w:pPr>
              <w:spacing w:after="1" w:line="240" w:lineRule="auto"/>
            </w:pPr>
          </w:p>
        </w:tc>
        <w:tc>
          <w:tcPr>
            <w:tcW w:w="1882" w:type="dxa"/>
          </w:tcPr>
          <w:p w:rsidR="00F67529" w:rsidRDefault="00F67529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>Отчество (при наличии)</w:t>
            </w:r>
          </w:p>
        </w:tc>
        <w:tc>
          <w:tcPr>
            <w:tcW w:w="6844" w:type="dxa"/>
            <w:gridSpan w:val="2"/>
          </w:tcPr>
          <w:p w:rsidR="00F67529" w:rsidRDefault="00F67529">
            <w:pPr>
              <w:spacing w:after="1" w:line="240" w:lineRule="auto"/>
            </w:pPr>
          </w:p>
        </w:tc>
      </w:tr>
      <w:tr w:rsidR="00F67529">
        <w:tc>
          <w:tcPr>
            <w:tcW w:w="5438" w:type="dxa"/>
            <w:gridSpan w:val="3"/>
          </w:tcPr>
          <w:p w:rsidR="00F67529" w:rsidRDefault="00F67529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3628" w:type="dxa"/>
          </w:tcPr>
          <w:p w:rsidR="00F67529" w:rsidRDefault="00F67529">
            <w:pPr>
              <w:spacing w:after="1" w:line="240" w:lineRule="auto"/>
            </w:pPr>
          </w:p>
        </w:tc>
      </w:tr>
      <w:tr w:rsidR="00F67529">
        <w:tc>
          <w:tcPr>
            <w:tcW w:w="5438" w:type="dxa"/>
            <w:gridSpan w:val="3"/>
          </w:tcPr>
          <w:p w:rsidR="00F67529" w:rsidRDefault="00F67529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Число, месяц, год и место рождения (село, деревня, город, район, область, край, республика,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страна)</w:t>
            </w:r>
            <w:proofErr w:type="gramEnd"/>
          </w:p>
        </w:tc>
        <w:tc>
          <w:tcPr>
            <w:tcW w:w="3628" w:type="dxa"/>
          </w:tcPr>
          <w:p w:rsidR="00F67529" w:rsidRDefault="00F67529">
            <w:pPr>
              <w:spacing w:after="1" w:line="240" w:lineRule="auto"/>
            </w:pPr>
          </w:p>
        </w:tc>
      </w:tr>
      <w:tr w:rsidR="00F67529">
        <w:tc>
          <w:tcPr>
            <w:tcW w:w="5438" w:type="dxa"/>
            <w:gridSpan w:val="3"/>
          </w:tcPr>
          <w:p w:rsidR="00F67529" w:rsidRDefault="00F67529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3628" w:type="dxa"/>
          </w:tcPr>
          <w:p w:rsidR="00F67529" w:rsidRDefault="00F67529">
            <w:pPr>
              <w:spacing w:after="1" w:line="240" w:lineRule="auto"/>
            </w:pPr>
          </w:p>
        </w:tc>
      </w:tr>
      <w:tr w:rsidR="00F67529">
        <w:tc>
          <w:tcPr>
            <w:tcW w:w="5438" w:type="dxa"/>
            <w:gridSpan w:val="3"/>
          </w:tcPr>
          <w:p w:rsidR="00F67529" w:rsidRDefault="00F67529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>5.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3628" w:type="dxa"/>
          </w:tcPr>
          <w:p w:rsidR="00F67529" w:rsidRDefault="00F67529">
            <w:pPr>
              <w:spacing w:after="1" w:line="240" w:lineRule="auto"/>
            </w:pPr>
          </w:p>
        </w:tc>
      </w:tr>
      <w:tr w:rsidR="00F67529">
        <w:tc>
          <w:tcPr>
            <w:tcW w:w="5438" w:type="dxa"/>
            <w:gridSpan w:val="3"/>
          </w:tcPr>
          <w:p w:rsidR="00F67529" w:rsidRDefault="00F67529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>6. Выдавалось ли Вам Федеральной службой войск национальной гвардии Российской Федерации или ее территориальными органами разрешение на хранение или хранение и ношение гражданского и служебного оружия и патронов к нему.</w:t>
            </w:r>
          </w:p>
          <w:p w:rsidR="00F67529" w:rsidRDefault="00F67529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>Если да, указать кем и когда</w:t>
            </w:r>
          </w:p>
        </w:tc>
        <w:tc>
          <w:tcPr>
            <w:tcW w:w="3628" w:type="dxa"/>
          </w:tcPr>
          <w:p w:rsidR="00F67529" w:rsidRDefault="00F67529">
            <w:pPr>
              <w:spacing w:after="1" w:line="240" w:lineRule="auto"/>
            </w:pPr>
          </w:p>
        </w:tc>
      </w:tr>
      <w:tr w:rsidR="00F67529">
        <w:tc>
          <w:tcPr>
            <w:tcW w:w="5438" w:type="dxa"/>
            <w:gridSpan w:val="3"/>
          </w:tcPr>
          <w:p w:rsidR="00F67529" w:rsidRDefault="00F67529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7. Проходили ли Вы ранее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обучение по программам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подготовки сил обеспечения транспортной безопасности. Если да, указать где и когда (наименование образовательной организации, образовательного подразделения организации)</w:t>
            </w:r>
          </w:p>
        </w:tc>
        <w:tc>
          <w:tcPr>
            <w:tcW w:w="3628" w:type="dxa"/>
          </w:tcPr>
          <w:p w:rsidR="00F67529" w:rsidRDefault="00F67529">
            <w:pPr>
              <w:spacing w:after="1" w:line="240" w:lineRule="auto"/>
            </w:pPr>
          </w:p>
        </w:tc>
      </w:tr>
      <w:tr w:rsidR="00F67529">
        <w:tc>
          <w:tcPr>
            <w:tcW w:w="5438" w:type="dxa"/>
            <w:gridSpan w:val="3"/>
          </w:tcPr>
          <w:p w:rsidR="00F67529" w:rsidRDefault="00F67529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>8. Сведения об образовании аттестуемого лица</w:t>
            </w:r>
          </w:p>
        </w:tc>
        <w:tc>
          <w:tcPr>
            <w:tcW w:w="3628" w:type="dxa"/>
          </w:tcPr>
          <w:p w:rsidR="00F67529" w:rsidRDefault="00F67529">
            <w:pPr>
              <w:spacing w:after="1" w:line="240" w:lineRule="auto"/>
            </w:pPr>
          </w:p>
        </w:tc>
      </w:tr>
      <w:tr w:rsidR="00F67529">
        <w:tc>
          <w:tcPr>
            <w:tcW w:w="5438" w:type="dxa"/>
            <w:gridSpan w:val="3"/>
          </w:tcPr>
          <w:p w:rsidR="00F67529" w:rsidRDefault="00F67529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>9. Сведения о ранее выданных и аннулированных свидетельствах об аттестации на право выполнения работ, непосредственно связанных с обеспечением транспортной безопасности объектов транспортной инфраструктуры и/или транспортных средств (номер, кем и когда выдано)</w:t>
            </w:r>
          </w:p>
        </w:tc>
        <w:tc>
          <w:tcPr>
            <w:tcW w:w="3628" w:type="dxa"/>
          </w:tcPr>
          <w:p w:rsidR="00F67529" w:rsidRDefault="00F67529">
            <w:pPr>
              <w:spacing w:after="1" w:line="240" w:lineRule="auto"/>
            </w:pPr>
          </w:p>
        </w:tc>
      </w:tr>
      <w:tr w:rsidR="00F67529">
        <w:tc>
          <w:tcPr>
            <w:tcW w:w="9066" w:type="dxa"/>
            <w:gridSpan w:val="4"/>
          </w:tcPr>
          <w:p w:rsidR="00F67529" w:rsidRDefault="00F67529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>10. Отношение к воинской обязанности и воинское звание</w:t>
            </w:r>
          </w:p>
          <w:p w:rsidR="00F67529" w:rsidRDefault="00F67529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_________________________________________________________________________</w:t>
            </w:r>
          </w:p>
        </w:tc>
      </w:tr>
      <w:tr w:rsidR="00F67529">
        <w:tc>
          <w:tcPr>
            <w:tcW w:w="9066" w:type="dxa"/>
            <w:gridSpan w:val="4"/>
          </w:tcPr>
          <w:p w:rsidR="00F67529" w:rsidRDefault="00F67529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>11. Адрес регистрации, фактического проживания, контактный номер телефона (либо иной вид связи) ___________________________________________________________</w:t>
            </w:r>
          </w:p>
          <w:p w:rsidR="00F67529" w:rsidRDefault="00F67529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_________________________________________________________________________</w:t>
            </w:r>
          </w:p>
        </w:tc>
      </w:tr>
      <w:tr w:rsidR="00F67529">
        <w:tc>
          <w:tcPr>
            <w:tcW w:w="9066" w:type="dxa"/>
            <w:gridSpan w:val="4"/>
          </w:tcPr>
          <w:p w:rsidR="00F67529" w:rsidRDefault="00F67529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>12. Реквизиты документа, удостоверяющего личность ___________________________</w:t>
            </w:r>
          </w:p>
          <w:p w:rsidR="00F67529" w:rsidRDefault="00F67529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_________________________________________________________________________</w:t>
            </w:r>
          </w:p>
        </w:tc>
      </w:tr>
      <w:tr w:rsidR="00F67529">
        <w:tc>
          <w:tcPr>
            <w:tcW w:w="9066" w:type="dxa"/>
            <w:gridSpan w:val="4"/>
          </w:tcPr>
          <w:p w:rsidR="00F67529" w:rsidRDefault="00F67529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>13. Дополнительные сведения (участие в деятельности общественных и других организаций, другая информация, которую желаете сообщить о себе) ______________</w:t>
            </w:r>
          </w:p>
          <w:p w:rsidR="00F67529" w:rsidRDefault="00F67529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__________________________________________________________________________</w:t>
            </w:r>
          </w:p>
        </w:tc>
      </w:tr>
      <w:tr w:rsidR="00F67529">
        <w:tc>
          <w:tcPr>
            <w:tcW w:w="9066" w:type="dxa"/>
            <w:gridSpan w:val="4"/>
          </w:tcPr>
          <w:p w:rsidR="00F67529" w:rsidRDefault="00F67529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>14. Мне известно, что сообщение о себе в анкете заведомо ложных сведений и мое несоответствие квалификационным требованиям могут повлечь отказ в допуске к аттестации.</w:t>
            </w:r>
          </w:p>
          <w:p w:rsidR="00F67529" w:rsidRDefault="00F67529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в отношении меня проверочных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согласен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(согласна) __________________________________________________________________________</w:t>
            </w:r>
          </w:p>
        </w:tc>
      </w:tr>
      <w:tr w:rsidR="00F67529">
        <w:tc>
          <w:tcPr>
            <w:tcW w:w="9066" w:type="dxa"/>
            <w:gridSpan w:val="4"/>
          </w:tcPr>
          <w:p w:rsidR="00F67529" w:rsidRDefault="00F67529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15. Подтверждаю согласие на обработку моих персональных данных,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предусмотренную </w:t>
            </w:r>
            <w:hyperlink r:id="rId57">
              <w:r>
                <w:rPr>
                  <w:rFonts w:ascii="Times New Roman" w:hAnsi="Times New Roman" w:cs="Times New Roman"/>
                  <w:color w:val="0000FF"/>
                  <w:sz w:val="24"/>
                </w:rPr>
                <w:t>статьей 9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Федерального закона "О персональных данных" в целях предоставления государственной услуги в соответствии с Федеральным </w:t>
            </w:r>
            <w:hyperlink r:id="rId58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"Об организации предоставления государственных и муниципальных услуг" и обеспечения предоставления такой услуги.</w:t>
            </w:r>
          </w:p>
        </w:tc>
      </w:tr>
    </w:tbl>
    <w:p w:rsidR="00F67529" w:rsidRDefault="00F67529">
      <w:pPr>
        <w:spacing w:after="1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4526"/>
        <w:gridCol w:w="1304"/>
      </w:tblGrid>
      <w:tr w:rsidR="00F67529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67529" w:rsidRDefault="00F67529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__ ________________ ____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529" w:rsidRDefault="00F67529">
            <w:pPr>
              <w:spacing w:after="1" w:line="240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7529" w:rsidRDefault="00F67529">
            <w:pPr>
              <w:spacing w:after="1" w:line="240" w:lineRule="auto"/>
            </w:pPr>
          </w:p>
        </w:tc>
      </w:tr>
      <w:tr w:rsidR="00F67529"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7529" w:rsidRDefault="00F67529">
            <w:pPr>
              <w:spacing w:after="1" w:line="240" w:lineRule="auto"/>
            </w:pP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529" w:rsidRDefault="00F67529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(подпись аттестуемого лица)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529" w:rsidRDefault="00F67529">
            <w:pPr>
              <w:spacing w:after="1" w:line="240" w:lineRule="auto"/>
            </w:pPr>
          </w:p>
        </w:tc>
      </w:tr>
      <w:tr w:rsidR="00F67529"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7529" w:rsidRDefault="00F67529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__ ________________ ____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529" w:rsidRDefault="00F67529">
            <w:pPr>
              <w:spacing w:after="1" w:line="240" w:lineRule="auto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529" w:rsidRDefault="00F67529">
            <w:pPr>
              <w:spacing w:after="1" w:line="240" w:lineRule="auto"/>
            </w:pPr>
          </w:p>
        </w:tc>
      </w:tr>
      <w:tr w:rsidR="00F67529"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7529" w:rsidRDefault="00F67529">
            <w:pPr>
              <w:spacing w:after="1" w:line="240" w:lineRule="auto"/>
            </w:pP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529" w:rsidRDefault="00F67529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(подпись, фамилия работника кадровой службы)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529" w:rsidRDefault="00F67529">
            <w:pPr>
              <w:spacing w:after="1" w:line="240" w:lineRule="auto"/>
            </w:pPr>
          </w:p>
        </w:tc>
      </w:tr>
    </w:tbl>
    <w:p w:rsidR="00F67529" w:rsidRDefault="00F67529">
      <w:pPr>
        <w:spacing w:after="1" w:line="240" w:lineRule="auto"/>
        <w:jc w:val="both"/>
      </w:pPr>
    </w:p>
    <w:p w:rsidR="00F67529" w:rsidRDefault="00F67529">
      <w:pPr>
        <w:spacing w:after="1" w:line="240" w:lineRule="auto"/>
        <w:jc w:val="both"/>
      </w:pPr>
    </w:p>
    <w:p w:rsidR="00F67529" w:rsidRDefault="00F67529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19F5" w:rsidRPr="00F67529" w:rsidRDefault="006119F5">
      <w:pPr>
        <w:rPr>
          <w:rFonts w:ascii="Times New Roman" w:hAnsi="Times New Roman" w:cs="Times New Roman"/>
          <w:sz w:val="24"/>
          <w:szCs w:val="24"/>
        </w:rPr>
      </w:pPr>
      <w:bookmarkStart w:id="32" w:name="_GoBack"/>
      <w:bookmarkEnd w:id="32"/>
    </w:p>
    <w:sectPr w:rsidR="006119F5" w:rsidRPr="00F67529" w:rsidSect="004F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29"/>
    <w:rsid w:val="006119F5"/>
    <w:rsid w:val="00F6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A29C202BA04922960FAD5E9503A7B0367B1A8B71BAEED7E951A7C85002A4BB2F3FC72159D71C9E00C90EF85679E94109DB6C70B591E829BD5L7P" TargetMode="External"/><Relationship Id="rId18" Type="http://schemas.openxmlformats.org/officeDocument/2006/relationships/hyperlink" Target="consultantplus://offline/ref=FA29C202BA04922960FAD5E9503A7B0367B1A8B71BAEED7E951A7C85002A4BB2F3FC72119C7A9CB64ACEB6D627D5991A87AAC701D4L4P" TargetMode="External"/><Relationship Id="rId26" Type="http://schemas.openxmlformats.org/officeDocument/2006/relationships/hyperlink" Target="consultantplus://offline/ref=FA29C202BA04922960FAD5E9503A7B0367B1A8B71BAEED7E951A7C85002A4BB2F3FC72119C7A9CB64ACEB6D627D5991A87AAC701D4L4P" TargetMode="External"/><Relationship Id="rId39" Type="http://schemas.openxmlformats.org/officeDocument/2006/relationships/hyperlink" Target="consultantplus://offline/ref=FA29C202BA04922960FAD5E9503A7B0367B1A8B71BAEED7E951A7C85002A4BB2F3FC72129C7A9CB64ACEB6D627D5991A87AAC701D4L4P" TargetMode="External"/><Relationship Id="rId21" Type="http://schemas.openxmlformats.org/officeDocument/2006/relationships/hyperlink" Target="consultantplus://offline/ref=FA29C202BA04922960FAD5E9503A7B0367B1A8B71BAEED7E951A7C85002A4BB2F3FC72159D71C8E10690EF85679E94109DB6C70B591E829BD5L7P" TargetMode="External"/><Relationship Id="rId34" Type="http://schemas.openxmlformats.org/officeDocument/2006/relationships/hyperlink" Target="consultantplus://offline/ref=FA29C202BA04922960FAD5E9503A7B0367B1A8B71BAEED7E951A7C85002A4BB2F3FC72119C7A9CB64ACEB6D627D5991A87AAC701D4L4P" TargetMode="External"/><Relationship Id="rId42" Type="http://schemas.openxmlformats.org/officeDocument/2006/relationships/hyperlink" Target="consultantplus://offline/ref=FA29C202BA04922960FAD5E9503A7B0367B1A8B71BAEED7E951A7C85002A4BB2F3FC72159D71CAE60F90EF85679E94109DB6C70B591E829BD5L7P" TargetMode="External"/><Relationship Id="rId47" Type="http://schemas.openxmlformats.org/officeDocument/2006/relationships/hyperlink" Target="consultantplus://offline/ref=FA29C202BA04922960FAD5E9503A7B0367B1A8B71BAEED7E951A7C85002A4BB2F3FC72159B73C3B35FDFEED921CF871291B6C50345D1LFP" TargetMode="External"/><Relationship Id="rId50" Type="http://schemas.openxmlformats.org/officeDocument/2006/relationships/hyperlink" Target="consultantplus://offline/ref=FA29C202BA04922960FAD5E9503A7B0367B1A8B71BAEED7E951A7C85002A4BB2F3FC72119C7A9CB64ACEB6D627D5991A87AAC701D4L4P" TargetMode="External"/><Relationship Id="rId55" Type="http://schemas.openxmlformats.org/officeDocument/2006/relationships/hyperlink" Target="consultantplus://offline/ref=FA29C202BA04922960FAD5E9503A7B0367B1A8B71BAEED7E951A7C85002A4BB2F3FC72119D7A9CB64ACEB6D627D5991A87AAC701D4L4P" TargetMode="External"/><Relationship Id="rId7" Type="http://schemas.openxmlformats.org/officeDocument/2006/relationships/hyperlink" Target="consultantplus://offline/ref=FA29C202BA04922960FAD5E9503A7B0360B4ABB016A8ED7E951A7C85002A4BB2E1FC2A199F75D6E70685B9D421DCL8P" TargetMode="External"/><Relationship Id="rId12" Type="http://schemas.openxmlformats.org/officeDocument/2006/relationships/hyperlink" Target="consultantplus://offline/ref=FA29C202BA04922960FAD5E9503A7B0367B1A8B71BAEED7E951A7C85002A4BB2F3FC72159D71C8E10690EF85679E94109DB6C70B591E829BD5L7P" TargetMode="External"/><Relationship Id="rId17" Type="http://schemas.openxmlformats.org/officeDocument/2006/relationships/hyperlink" Target="consultantplus://offline/ref=FA29C202BA04922960FAD5E9503A7B0367B1A8B71BAEED7E951A7C85002A4BB2F3FC72159D71C9E00C90EF85679E94109DB6C70B591E829BD5L7P" TargetMode="External"/><Relationship Id="rId25" Type="http://schemas.openxmlformats.org/officeDocument/2006/relationships/hyperlink" Target="consultantplus://offline/ref=FA29C202BA04922960FAD5E9503A7B0367B1A8B71BAEED7E951A7C85002A4BB2F3FC72159D71C9E00C90EF85679E94109DB6C70B591E829BD5L7P" TargetMode="External"/><Relationship Id="rId33" Type="http://schemas.openxmlformats.org/officeDocument/2006/relationships/hyperlink" Target="consultantplus://offline/ref=FA29C202BA04922960FAD5E9503A7B0367B1A8B71BAEED7E951A7C85002A4BB2F3FC72159D71C9E00C90EF85679E94109DB6C70B591E829BD5L7P" TargetMode="External"/><Relationship Id="rId38" Type="http://schemas.openxmlformats.org/officeDocument/2006/relationships/hyperlink" Target="consultantplus://offline/ref=FA29C202BA04922960FAD5E9503A7B0367B1A8B71BAEED7E951A7C85002A4BB2F3FC72129C7A9CB64ACEB6D627D5991A87AAC701D4L4P" TargetMode="External"/><Relationship Id="rId46" Type="http://schemas.openxmlformats.org/officeDocument/2006/relationships/hyperlink" Target="consultantplus://offline/ref=FA29C202BA04922960FAD5E9503A7B0367B1A8B71BAEED7E951A7C85002A4BB2F3FC72159B73C3B35FDFEED921CF871291B6C50345D1LFP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A29C202BA04922960FAD5E9503A7B0367B1A8B71BAEED7E951A7C85002A4BB2F3FC72159D71C8E10690EF85679E94109DB6C70B591E829BD5L7P" TargetMode="External"/><Relationship Id="rId20" Type="http://schemas.openxmlformats.org/officeDocument/2006/relationships/hyperlink" Target="consultantplus://offline/ref=FA29C202BA04922960FAD5E9503A7B0367B1A8B71BAEED7E951A7C85002A4BB2F3FC72139D7A9CB64ACEB6D627D5991A87AAC701D4L4P" TargetMode="External"/><Relationship Id="rId29" Type="http://schemas.openxmlformats.org/officeDocument/2006/relationships/hyperlink" Target="consultantplus://offline/ref=FA29C202BA04922960FAD5E9503A7B0367B1A8B71BAEED7E951A7C85002A4BB2F3FC72119C7A9CB64ACEB6D627D5991A87AAC701D4L4P" TargetMode="External"/><Relationship Id="rId41" Type="http://schemas.openxmlformats.org/officeDocument/2006/relationships/hyperlink" Target="consultantplus://offline/ref=FA29C202BA04922960FAD5E9503A7B0367B1A8B71BAEED7E951A7C85002A4BB2F3FC72129C7A9CB64ACEB6D627D5991A87AAC701D4L4P" TargetMode="External"/><Relationship Id="rId54" Type="http://schemas.openxmlformats.org/officeDocument/2006/relationships/hyperlink" Target="consultantplus://offline/ref=FA29C202BA04922960FAD5E9503A7B0367B7AAB313AEED7E951A7C85002A4BB2F3FC72169E77C8EC5ACAFF812EC99D0C99A0D901471ED8L1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29C202BA04922960FAD5E9503A7B0367B1A8B71BAEED7E951A7C85002A4BB2F3FC72159D71CAE70B90EF85679E94109DB6C70B591E829BD5L7P" TargetMode="External"/><Relationship Id="rId11" Type="http://schemas.openxmlformats.org/officeDocument/2006/relationships/hyperlink" Target="consultantplus://offline/ref=FA29C202BA04922960FAD5E9503A7B0367B1A8B71BAEED7E951A7C85002A4BB2F3FC72159D71C9E00B90EF85679E94109DB6C70B591E829BD5L7P" TargetMode="External"/><Relationship Id="rId24" Type="http://schemas.openxmlformats.org/officeDocument/2006/relationships/hyperlink" Target="consultantplus://offline/ref=FA29C202BA04922960FAD5E9503A7B0367B1A8B71BAEED7E951A7C85002A4BB2F3FC72159D71C8E10690EF85679E94109DB6C70B591E829BD5L7P" TargetMode="External"/><Relationship Id="rId32" Type="http://schemas.openxmlformats.org/officeDocument/2006/relationships/hyperlink" Target="consultantplus://offline/ref=FA29C202BA04922960FAD5E9503A7B0367B1A8B71BAEED7E951A7C85002A4BB2F3FC72159D71C8E10690EF85679E94109DB6C70B591E829BD5L7P" TargetMode="External"/><Relationship Id="rId37" Type="http://schemas.openxmlformats.org/officeDocument/2006/relationships/hyperlink" Target="consultantplus://offline/ref=FA29C202BA04922960FAD5E9503A7B0367B1A8B71BAEED7E951A7C85002A4BB2F3FC72119C7A9CB64ACEB6D627D5991A87AAC701D4L4P" TargetMode="External"/><Relationship Id="rId40" Type="http://schemas.openxmlformats.org/officeDocument/2006/relationships/hyperlink" Target="consultantplus://offline/ref=FA29C202BA04922960FAD5E9503A7B0367B1A8B71BAEED7E951A7C85002A4BB2F3FC7213987A9CB64ACEB6D627D5991A87AAC701D4L4P" TargetMode="External"/><Relationship Id="rId45" Type="http://schemas.openxmlformats.org/officeDocument/2006/relationships/hyperlink" Target="consultantplus://offline/ref=FA29C202BA04922960FAD5E9503A7B0367B1A8B71BAEED7E951A7C85002A4BB2F3FC72159B73C3B35FDFEED921CF871291B6C50345D1LFP" TargetMode="External"/><Relationship Id="rId53" Type="http://schemas.openxmlformats.org/officeDocument/2006/relationships/hyperlink" Target="consultantplus://offline/ref=FA29C202BA04922960FAD5E9503A7B0367B1A8B71BAEED7E951A7C85002A4BB2F3FC72119C7A9CB64ACEB6D627D5991A87AAC701D4L4P" TargetMode="External"/><Relationship Id="rId58" Type="http://schemas.openxmlformats.org/officeDocument/2006/relationships/hyperlink" Target="consultantplus://offline/ref=FA29C202BA04922960FAD5E9503A7B0367B1AEB410A9ED7E951A7C85002A4BB2E1FC2A199F75D6E70685B9D421DCL8P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A29C202BA04922960FAD5E9503A7B0367B1A8B71BAEED7E951A7C85002A4BB2F3FC72159B73C3B35FDFEED921CF871291B6C50345D1LFP" TargetMode="External"/><Relationship Id="rId23" Type="http://schemas.openxmlformats.org/officeDocument/2006/relationships/hyperlink" Target="consultantplus://offline/ref=FA29C202BA04922960FAD5E9503A7B0367B1A8B71BAEED7E951A7C85002A4BB2F3FC72119C7A9CB64ACEB6D627D5991A87AAC701D4L4P" TargetMode="External"/><Relationship Id="rId28" Type="http://schemas.openxmlformats.org/officeDocument/2006/relationships/hyperlink" Target="consultantplus://offline/ref=FA29C202BA04922960FAD5E9503A7B0367B1A8B71BAEED7E951A7C85002A4BB2F3FC72159D71C9E00C90EF85679E94109DB6C70B591E829BD5L7P" TargetMode="External"/><Relationship Id="rId36" Type="http://schemas.openxmlformats.org/officeDocument/2006/relationships/hyperlink" Target="consultantplus://offline/ref=FA29C202BA04922960FAD5E9503A7B0367B1A8B71BAEED7E951A7C85002A4BB2F3FC72159D71C9E00C90EF85679E94109DB6C70B591E829BD5L7P" TargetMode="External"/><Relationship Id="rId49" Type="http://schemas.openxmlformats.org/officeDocument/2006/relationships/hyperlink" Target="consultantplus://offline/ref=FA29C202BA04922960FAD5E9503A7B0367B1A8B71BAEED7E951A7C85002A4BB2F3FC72159D71C9E00C90EF85679E94109DB6C70B591E829BD5L7P" TargetMode="External"/><Relationship Id="rId57" Type="http://schemas.openxmlformats.org/officeDocument/2006/relationships/hyperlink" Target="consultantplus://offline/ref=FA29C202BA04922960FAD5E9503A7B0367B1A7B013ADED7E951A7C85002A4BB2F3FC72159D71CAE00690EF85679E94109DB6C70B591E829BD5L7P" TargetMode="External"/><Relationship Id="rId10" Type="http://schemas.openxmlformats.org/officeDocument/2006/relationships/hyperlink" Target="consultantplus://offline/ref=FA29C202BA04922960FAD5E9503A7B0367B1A8B71BAEED7E951A7C85002A4BB2E1FC2A199F75D6E70685B9D421DCL8P" TargetMode="External"/><Relationship Id="rId19" Type="http://schemas.openxmlformats.org/officeDocument/2006/relationships/hyperlink" Target="consultantplus://offline/ref=FA29C202BA04922960FAD5E9503A7B0367B1A8B71BAEED7E951A7C85002A4BB2F3FC7213987A9CB64ACEB6D627D5991A87AAC701D4L4P" TargetMode="External"/><Relationship Id="rId31" Type="http://schemas.openxmlformats.org/officeDocument/2006/relationships/hyperlink" Target="consultantplus://offline/ref=FA29C202BA04922960FAD5E9503A7B0367B1A8B71BAEED7E951A7C85002A4BB2F3FC7213987A9CB64ACEB6D627D5991A87AAC701D4L4P" TargetMode="External"/><Relationship Id="rId44" Type="http://schemas.openxmlformats.org/officeDocument/2006/relationships/hyperlink" Target="consultantplus://offline/ref=FA29C202BA04922960FAD5E9503A7B0367B7ADB117A8ED7E951A7C85002A4BB2F3FC72159D71C8EE0E90EF85679E94109DB6C70B591E829BD5L7P" TargetMode="External"/><Relationship Id="rId52" Type="http://schemas.openxmlformats.org/officeDocument/2006/relationships/hyperlink" Target="consultantplus://offline/ref=FA29C202BA04922960FAD5E9503A7B0367B1A8B71BAEED7E951A7C85002A4BB2F3FC72159D71C9E00C90EF85679E94109DB6C70B591E829BD5L7P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29C202BA04922960FAD5E9503A7B0360B4ABB316AEED7E951A7C85002A4BB2F3FC72159D71C8E60890EF85679E94109DB6C70B591E829BD5L7P" TargetMode="External"/><Relationship Id="rId14" Type="http://schemas.openxmlformats.org/officeDocument/2006/relationships/hyperlink" Target="consultantplus://offline/ref=FA29C202BA04922960FAD5E9503A7B0367B1A8B71BAEED7E951A7C85002A4BB2F3FC72119C7A9CB64ACEB6D627D5991A87AAC701D4L4P" TargetMode="External"/><Relationship Id="rId22" Type="http://schemas.openxmlformats.org/officeDocument/2006/relationships/hyperlink" Target="consultantplus://offline/ref=FA29C202BA04922960FAD5E9503A7B0367B1A8B71BAEED7E951A7C85002A4BB2F3FC72159D71C9E00C90EF85679E94109DB6C70B591E829BD5L7P" TargetMode="External"/><Relationship Id="rId27" Type="http://schemas.openxmlformats.org/officeDocument/2006/relationships/hyperlink" Target="consultantplus://offline/ref=FA29C202BA04922960FAD5E9503A7B0367B1A8B71BAEED7E951A7C85002A4BB2F3FC72159D71C8E10690EF85679E94109DB6C70B591E829BD5L7P" TargetMode="External"/><Relationship Id="rId30" Type="http://schemas.openxmlformats.org/officeDocument/2006/relationships/hyperlink" Target="consultantplus://offline/ref=FA29C202BA04922960FAD5E9503A7B0362B0AFB21BABED7E951A7C85002A4BB2E1FC2A199F75D6E70685B9D421DCL8P" TargetMode="External"/><Relationship Id="rId35" Type="http://schemas.openxmlformats.org/officeDocument/2006/relationships/hyperlink" Target="consultantplus://offline/ref=FA29C202BA04922960FAD5E9503A7B0367B1A8B71BAEED7E951A7C85002A4BB2F3FC72159D71C8E10690EF85679E94109DB6C70B591E829BD5L7P" TargetMode="External"/><Relationship Id="rId43" Type="http://schemas.openxmlformats.org/officeDocument/2006/relationships/hyperlink" Target="consultantplus://offline/ref=FA29C202BA04922960FAD5E9503A7B0367B1A8B71BAEED7E951A7C85002A4BB2F3FC72159D71CAE60E90EF85679E94109DB6C70B591E829BD5L7P" TargetMode="External"/><Relationship Id="rId48" Type="http://schemas.openxmlformats.org/officeDocument/2006/relationships/hyperlink" Target="consultantplus://offline/ref=FA29C202BA04922960FAD5E9503A7B0367B1A8B71BAEED7E951A7C85002A4BB2F3FC72159D71C8E10690EF85679E94109DB6C70B591E829BD5L7P" TargetMode="External"/><Relationship Id="rId56" Type="http://schemas.openxmlformats.org/officeDocument/2006/relationships/hyperlink" Target="consultantplus://offline/ref=FA29C202BA04922960FAD5E9503A7B0367B1A8B71BAEED7E951A7C85002A4BB2F3FC7213987A9CB64ACEB6D627D5991A87AAC701D4L4P" TargetMode="External"/><Relationship Id="rId8" Type="http://schemas.openxmlformats.org/officeDocument/2006/relationships/hyperlink" Target="consultantplus://offline/ref=FA29C202BA04922960FAD5E9503A7B0361B3ABB010AFED7E951A7C85002A4BB2F3FC72159D71C8E60D90EF85679E94109DB6C70B591E829BD5L7P" TargetMode="External"/><Relationship Id="rId51" Type="http://schemas.openxmlformats.org/officeDocument/2006/relationships/hyperlink" Target="consultantplus://offline/ref=FA29C202BA04922960FAD5E9503A7B0367B1A8B71BAEED7E951A7C85002A4BB2F3FC72159D71C8E10690EF85679E94109DB6C70B591E829BD5L7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9436</Words>
  <Characters>53789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Карташова Наталья Генадьевна</dc:creator>
  <cp:lastModifiedBy>Карташова Наталья Генадьевна</cp:lastModifiedBy>
  <cp:revision>1</cp:revision>
  <dcterms:created xsi:type="dcterms:W3CDTF">2023-08-24T15:09:00Z</dcterms:created>
  <dcterms:modified xsi:type="dcterms:W3CDTF">2023-08-24T15:11:00Z</dcterms:modified>
</cp:coreProperties>
</file>